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7A8DD" w14:textId="77777777" w:rsidR="00815338" w:rsidRPr="000B6337" w:rsidRDefault="00E67006" w:rsidP="00D55964">
      <w:pPr>
        <w:pStyle w:val="JC-Podnadpis"/>
        <w:pageBreakBefore/>
        <w:rPr>
          <w:szCs w:val="24"/>
          <w:u w:val="single"/>
        </w:rPr>
      </w:pPr>
      <w:r w:rsidRPr="000B6337">
        <w:rPr>
          <w:szCs w:val="24"/>
          <w:u w:val="single"/>
        </w:rPr>
        <w:t>OBSAH:</w:t>
      </w:r>
    </w:p>
    <w:p w14:paraId="4821CF42" w14:textId="32314AC6" w:rsidR="00143CE3" w:rsidRDefault="002E0189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r>
        <w:rPr>
          <w:b w:val="0"/>
          <w:bCs w:val="0"/>
          <w:caps w:val="0"/>
          <w:szCs w:val="24"/>
        </w:rPr>
        <w:fldChar w:fldCharType="begin"/>
      </w:r>
      <w:r>
        <w:rPr>
          <w:b w:val="0"/>
          <w:bCs w:val="0"/>
          <w:caps w:val="0"/>
          <w:szCs w:val="24"/>
        </w:rPr>
        <w:instrText xml:space="preserve"> TOC \h \z \t "JC - A.1;1;JC - A.1.1;2" </w:instrText>
      </w:r>
      <w:r>
        <w:rPr>
          <w:b w:val="0"/>
          <w:bCs w:val="0"/>
          <w:caps w:val="0"/>
          <w:szCs w:val="24"/>
        </w:rPr>
        <w:fldChar w:fldCharType="separate"/>
      </w:r>
      <w:hyperlink w:anchor="_Toc160116516" w:history="1">
        <w:r w:rsidR="00143CE3" w:rsidRPr="00F16463">
          <w:rPr>
            <w:rStyle w:val="Hypertextovodkaz"/>
            <w:noProof/>
          </w:rPr>
          <w:t>1</w:t>
        </w:r>
        <w:r w:rsidR="00143CE3"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="00143CE3" w:rsidRPr="00F16463">
          <w:rPr>
            <w:rStyle w:val="Hypertextovodkaz"/>
            <w:noProof/>
          </w:rPr>
          <w:t>IDENTIFIKAČNÍ ÚDAJE STAVBY</w:t>
        </w:r>
        <w:r w:rsidR="00143CE3">
          <w:rPr>
            <w:noProof/>
            <w:webHidden/>
          </w:rPr>
          <w:tab/>
        </w:r>
        <w:r w:rsidR="00143CE3">
          <w:rPr>
            <w:noProof/>
            <w:webHidden/>
          </w:rPr>
          <w:fldChar w:fldCharType="begin"/>
        </w:r>
        <w:r w:rsidR="00143CE3">
          <w:rPr>
            <w:noProof/>
            <w:webHidden/>
          </w:rPr>
          <w:instrText xml:space="preserve"> PAGEREF _Toc160116516 \h </w:instrText>
        </w:r>
        <w:r w:rsidR="00143CE3">
          <w:rPr>
            <w:noProof/>
            <w:webHidden/>
          </w:rPr>
        </w:r>
        <w:r w:rsidR="00143CE3"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3</w:t>
        </w:r>
        <w:r w:rsidR="00143CE3">
          <w:rPr>
            <w:noProof/>
            <w:webHidden/>
          </w:rPr>
          <w:fldChar w:fldCharType="end"/>
        </w:r>
      </w:hyperlink>
    </w:p>
    <w:p w14:paraId="5418FAC8" w14:textId="3A415201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17" w:history="1">
        <w:r w:rsidRPr="00F16463">
          <w:rPr>
            <w:rStyle w:val="Hypertextovodkaz"/>
            <w:noProof/>
          </w:rPr>
          <w:t>1.1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59A265" w14:textId="7E064813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18" w:history="1">
        <w:r w:rsidRPr="00F16463">
          <w:rPr>
            <w:rStyle w:val="Hypertextovodkaz"/>
            <w:noProof/>
          </w:rPr>
          <w:t>1.2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Údaje o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B7F16E" w14:textId="15171D7A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19" w:history="1">
        <w:r w:rsidRPr="00F16463">
          <w:rPr>
            <w:rStyle w:val="Hypertextovodkaz"/>
            <w:noProof/>
          </w:rPr>
          <w:t>1.3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B5E2A6" w14:textId="523D2C45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20" w:history="1">
        <w:r w:rsidRPr="00F16463">
          <w:rPr>
            <w:rStyle w:val="Hypertextovodkaz"/>
            <w:noProof/>
          </w:rPr>
          <w:t>2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ZÁKLADNÍ 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C4E467" w14:textId="75B515A1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1" w:history="1">
        <w:r w:rsidRPr="00F16463">
          <w:rPr>
            <w:rStyle w:val="Hypertextovodkaz"/>
            <w:noProof/>
          </w:rPr>
          <w:t>2.1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7B250C" w14:textId="3DFBF88A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2" w:history="1">
        <w:r w:rsidRPr="00F16463">
          <w:rPr>
            <w:rStyle w:val="Hypertextovodkaz"/>
            <w:noProof/>
          </w:rPr>
          <w:t>2.2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Stručný popis části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493133" w14:textId="26A3244C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3" w:history="1">
        <w:r w:rsidRPr="00F16463">
          <w:rPr>
            <w:rStyle w:val="Hypertextovodkaz"/>
            <w:noProof/>
          </w:rPr>
          <w:t>2.3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Navržené kapacitní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F14453" w14:textId="2EF06299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4" w:history="1">
        <w:r w:rsidRPr="00F16463">
          <w:rPr>
            <w:rStyle w:val="Hypertextovodkaz"/>
            <w:noProof/>
          </w:rPr>
          <w:t>2.4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Přehled vlastníků a správců inženýrských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D6F2FB" w14:textId="3655EE13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5" w:history="1">
        <w:r w:rsidRPr="00F16463">
          <w:rPr>
            <w:rStyle w:val="Hypertextovodkaz"/>
            <w:noProof/>
          </w:rPr>
          <w:t>2.5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Přehled vlastníků a správců jednotlivých 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343DF5" w14:textId="6D1B595C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26" w:history="1">
        <w:r w:rsidRPr="00F16463">
          <w:rPr>
            <w:rStyle w:val="Hypertextovodkaz"/>
            <w:noProof/>
          </w:rPr>
          <w:t>3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39B160" w14:textId="3081CAD6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27" w:history="1">
        <w:r w:rsidRPr="00F16463">
          <w:rPr>
            <w:rStyle w:val="Hypertextovodkaz"/>
            <w:noProof/>
          </w:rPr>
          <w:t>3.1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Vyhodnocení průzkumů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5693C1" w14:textId="402CE3A9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28" w:history="1">
        <w:r w:rsidRPr="00F16463">
          <w:rPr>
            <w:rStyle w:val="Hypertextovodkaz"/>
            <w:noProof/>
          </w:rPr>
          <w:t>4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seznam souvisejících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6F31D2" w14:textId="0432BD99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29" w:history="1">
        <w:r w:rsidRPr="00F16463">
          <w:rPr>
            <w:rStyle w:val="Hypertextovodkaz"/>
            <w:noProof/>
          </w:rPr>
          <w:t>5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popis současného stavu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0D735E8" w14:textId="037A07D1" w:rsidR="00143CE3" w:rsidRDefault="00143CE3" w:rsidP="00143CE3">
      <w:pPr>
        <w:pStyle w:val="Obsah1"/>
        <w:tabs>
          <w:tab w:val="left" w:pos="480"/>
          <w:tab w:val="right" w:leader="dot" w:pos="9062"/>
        </w:tabs>
        <w:ind w:left="480" w:hanging="480"/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0" w:history="1">
        <w:r w:rsidRPr="00F16463">
          <w:rPr>
            <w:rStyle w:val="Hypertextovodkaz"/>
            <w:noProof/>
          </w:rPr>
          <w:t>6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NÁVRH TECHNICKÉHO ŘEŠENÍ SO 11-13-01 Přejezd P5279 v km 25,452; přejezdová konstrukce; cyklostezka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3BDF58" w14:textId="0ED54574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31" w:history="1">
        <w:r w:rsidRPr="00F16463">
          <w:rPr>
            <w:rStyle w:val="Hypertextovodkaz"/>
            <w:noProof/>
          </w:rPr>
          <w:t>6.1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Přejezdová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2F4198B" w14:textId="026BB7DD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32" w:history="1">
        <w:r w:rsidRPr="00F16463">
          <w:rPr>
            <w:rStyle w:val="Hypertextovodkaz"/>
            <w:noProof/>
          </w:rPr>
          <w:t>6.2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Železniční svršek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84DCE2" w14:textId="3FA4CDF1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33" w:history="1">
        <w:r w:rsidRPr="00F16463">
          <w:rPr>
            <w:rStyle w:val="Hypertextovodkaz"/>
            <w:noProof/>
          </w:rPr>
          <w:t>6.3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Kapacitní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1ABFD0" w14:textId="5855F21A" w:rsidR="00143CE3" w:rsidRDefault="00143CE3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6534" w:history="1">
        <w:r w:rsidRPr="00F16463">
          <w:rPr>
            <w:rStyle w:val="Hypertextovodkaz"/>
            <w:noProof/>
          </w:rPr>
          <w:t>6.4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Rozhledové poměry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3D7631" w14:textId="4A476035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5" w:history="1">
        <w:r w:rsidRPr="00F16463">
          <w:rPr>
            <w:rStyle w:val="Hypertextovodkaz"/>
            <w:noProof/>
          </w:rPr>
          <w:t>7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Seznam vytyčovaných bodů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EBF15E" w14:textId="2CBE7CFA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6" w:history="1">
        <w:r w:rsidRPr="00F16463">
          <w:rPr>
            <w:rStyle w:val="Hypertextovodkaz"/>
            <w:noProof/>
          </w:rPr>
          <w:t>8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SOUPIS POUŽITÝCH NOREM A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8978C80" w14:textId="398B6689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7" w:history="1">
        <w:r w:rsidRPr="00F16463">
          <w:rPr>
            <w:rStyle w:val="Hypertextovodkaz"/>
            <w:noProof/>
          </w:rPr>
          <w:t>9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VÝJIMKY Z PŘEDPISŮ A NOREM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8F5CCCF" w14:textId="1C63113F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8" w:history="1">
        <w:r w:rsidRPr="00F16463">
          <w:rPr>
            <w:rStyle w:val="Hypertextovodkaz"/>
            <w:noProof/>
          </w:rPr>
          <w:t>10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Požadavky na další přípravu staveb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8BF17E2" w14:textId="571576FE" w:rsidR="00143CE3" w:rsidRDefault="00143CE3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6539" w:history="1">
        <w:r w:rsidRPr="00F16463">
          <w:rPr>
            <w:rStyle w:val="Hypertextovodkaz"/>
            <w:noProof/>
          </w:rPr>
          <w:t>11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16463">
          <w:rPr>
            <w:rStyle w:val="Hypertextovodkaz"/>
            <w:noProof/>
          </w:rPr>
          <w:t>Závěr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_Toc160116539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60C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51ED47" w14:textId="06042E85" w:rsidR="00E67006" w:rsidRDefault="002E0189" w:rsidP="00E67006">
      <w:pPr>
        <w:tabs>
          <w:tab w:val="left" w:pos="2552"/>
        </w:tabs>
        <w:ind w:left="2552" w:hanging="2552"/>
        <w:jc w:val="left"/>
        <w:rPr>
          <w:szCs w:val="24"/>
        </w:rPr>
      </w:pPr>
      <w:r>
        <w:rPr>
          <w:b/>
          <w:bCs/>
          <w:caps/>
          <w:szCs w:val="24"/>
        </w:rPr>
        <w:fldChar w:fldCharType="end"/>
      </w:r>
    </w:p>
    <w:p w14:paraId="2D08A073" w14:textId="77777777" w:rsidR="00E67006" w:rsidRDefault="00E67006" w:rsidP="00E67006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3F002595" w14:textId="77777777" w:rsidR="00D75BE5" w:rsidRDefault="00D75BE5" w:rsidP="00E67006">
      <w:pPr>
        <w:pStyle w:val="JC-A1"/>
        <w:pageBreakBefore/>
      </w:pPr>
      <w:bookmarkStart w:id="0" w:name="_Toc160116516"/>
      <w:r w:rsidRPr="00D75BE5">
        <w:lastRenderedPageBreak/>
        <w:t>IDENTIFIKAČNÍ ÚDAJE STAVBY</w:t>
      </w:r>
      <w:bookmarkEnd w:id="0"/>
    </w:p>
    <w:p w14:paraId="03AE9BC0" w14:textId="77777777" w:rsidR="00566A7F" w:rsidRPr="00E26B46" w:rsidRDefault="00566A7F" w:rsidP="00BA2007">
      <w:pPr>
        <w:pStyle w:val="JC-A11"/>
      </w:pPr>
      <w:bookmarkStart w:id="1" w:name="_Toc160116517"/>
      <w:r w:rsidRPr="00CB6D15">
        <w:t>Údaje</w:t>
      </w:r>
      <w:r w:rsidRPr="00E26B46">
        <w:t xml:space="preserve"> o stavbě</w:t>
      </w:r>
      <w:bookmarkEnd w:id="1"/>
    </w:p>
    <w:p w14:paraId="3C656C97" w14:textId="6E8922D3" w:rsidR="00DA4E7C" w:rsidRDefault="00DA4E7C" w:rsidP="00DA4E7C">
      <w:pPr>
        <w:tabs>
          <w:tab w:val="left" w:pos="2410"/>
        </w:tabs>
        <w:ind w:left="2410" w:hanging="2410"/>
        <w:jc w:val="left"/>
        <w:rPr>
          <w:b/>
          <w:sz w:val="30"/>
          <w:szCs w:val="30"/>
        </w:rPr>
      </w:pPr>
      <w:r>
        <w:rPr>
          <w:b/>
          <w:szCs w:val="24"/>
        </w:rPr>
        <w:t>Název stavby:</w:t>
      </w:r>
      <w:r>
        <w:rPr>
          <w:szCs w:val="24"/>
        </w:rPr>
        <w:tab/>
      </w:r>
      <w:r w:rsidR="004A7F07">
        <w:rPr>
          <w:b/>
          <w:sz w:val="30"/>
          <w:szCs w:val="30"/>
        </w:rPr>
        <w:t>Vypracování PD – Oprava PZZ v km 25,452</w:t>
      </w:r>
      <w:r>
        <w:rPr>
          <w:b/>
          <w:sz w:val="30"/>
          <w:szCs w:val="30"/>
        </w:rPr>
        <w:br/>
      </w:r>
      <w:r w:rsidRPr="00587F68">
        <w:rPr>
          <w:b/>
          <w:sz w:val="30"/>
          <w:szCs w:val="30"/>
        </w:rPr>
        <w:t xml:space="preserve">trati </w:t>
      </w:r>
      <w:r w:rsidR="004A7F07">
        <w:rPr>
          <w:b/>
          <w:sz w:val="30"/>
          <w:szCs w:val="30"/>
        </w:rPr>
        <w:t>Havlíčkův Brod – Rosice n. L.</w:t>
      </w:r>
    </w:p>
    <w:p w14:paraId="1A03BB58" w14:textId="77777777" w:rsidR="00DA4E7C" w:rsidRDefault="00DA4E7C" w:rsidP="00DA4E7C">
      <w:pPr>
        <w:tabs>
          <w:tab w:val="left" w:pos="2410"/>
        </w:tabs>
        <w:jc w:val="left"/>
        <w:rPr>
          <w:b/>
          <w:szCs w:val="24"/>
        </w:rPr>
      </w:pPr>
    </w:p>
    <w:p w14:paraId="1C36D452" w14:textId="4E6853A6" w:rsidR="00DA4E7C" w:rsidRDefault="00DA4E7C" w:rsidP="00DA4E7C">
      <w:pPr>
        <w:tabs>
          <w:tab w:val="left" w:pos="1985"/>
        </w:tabs>
        <w:ind w:left="1985" w:hanging="1985"/>
        <w:jc w:val="left"/>
        <w:rPr>
          <w:szCs w:val="24"/>
        </w:rPr>
      </w:pPr>
      <w:r>
        <w:rPr>
          <w:b/>
          <w:szCs w:val="24"/>
        </w:rPr>
        <w:t>Místo stavby:</w:t>
      </w:r>
      <w:r>
        <w:rPr>
          <w:szCs w:val="24"/>
        </w:rPr>
        <w:tab/>
        <w:t xml:space="preserve">Jednokolejná neelektrifikovaná trať </w:t>
      </w:r>
      <w:r w:rsidR="004A7F07">
        <w:rPr>
          <w:szCs w:val="24"/>
        </w:rPr>
        <w:t>Havlíčkův Brod – Rosice n. L.</w:t>
      </w:r>
      <w:r>
        <w:rPr>
          <w:szCs w:val="24"/>
        </w:rPr>
        <w:br/>
        <w:t xml:space="preserve">Mezistaniční úsek </w:t>
      </w:r>
      <w:r w:rsidR="004A7F07">
        <w:rPr>
          <w:szCs w:val="24"/>
        </w:rPr>
        <w:t>Chotěboř</w:t>
      </w:r>
      <w:r w:rsidRPr="002E1C1E">
        <w:rPr>
          <w:szCs w:val="24"/>
        </w:rPr>
        <w:t xml:space="preserve"> – </w:t>
      </w:r>
      <w:r w:rsidR="004A7F07">
        <w:rPr>
          <w:szCs w:val="24"/>
        </w:rPr>
        <w:t>Ždírec nad Doubravou</w:t>
      </w:r>
      <w:r>
        <w:rPr>
          <w:szCs w:val="24"/>
        </w:rPr>
        <w:t xml:space="preserve">, TÚDÚ </w:t>
      </w:r>
      <w:r w:rsidRPr="002E1C1E">
        <w:rPr>
          <w:szCs w:val="24"/>
        </w:rPr>
        <w:t>1</w:t>
      </w:r>
      <w:r w:rsidR="004A7F07">
        <w:rPr>
          <w:szCs w:val="24"/>
        </w:rPr>
        <w:t>61106</w:t>
      </w:r>
    </w:p>
    <w:p w14:paraId="7E7C0DD9" w14:textId="23323BA8" w:rsidR="00DA4E7C" w:rsidRDefault="00DA4E7C" w:rsidP="00DA4E7C">
      <w:pPr>
        <w:tabs>
          <w:tab w:val="left" w:pos="2410"/>
        </w:tabs>
      </w:pPr>
      <w:r>
        <w:rPr>
          <w:b/>
        </w:rPr>
        <w:t>Místo:</w:t>
      </w:r>
      <w:r>
        <w:tab/>
      </w:r>
      <w:r w:rsidR="004A7F07">
        <w:t>Sobíňov</w:t>
      </w:r>
    </w:p>
    <w:p w14:paraId="782C49A5" w14:textId="674FBC35" w:rsidR="00DA4E7C" w:rsidRDefault="00DA4E7C" w:rsidP="00DA4E7C">
      <w:pPr>
        <w:tabs>
          <w:tab w:val="left" w:pos="2410"/>
        </w:tabs>
      </w:pPr>
      <w:r>
        <w:rPr>
          <w:b/>
        </w:rPr>
        <w:t>Kategorie dráhy:</w:t>
      </w:r>
      <w:r>
        <w:rPr>
          <w:b/>
        </w:rPr>
        <w:tab/>
      </w:r>
      <w:r w:rsidR="004A7F07">
        <w:t>Celostátní</w:t>
      </w:r>
      <w:r>
        <w:t xml:space="preserve"> dráha provozovaná SŽ</w:t>
      </w:r>
    </w:p>
    <w:p w14:paraId="56123D0B" w14:textId="63191252" w:rsidR="00DA4E7C" w:rsidRDefault="00DA4E7C" w:rsidP="00DA4E7C">
      <w:pPr>
        <w:tabs>
          <w:tab w:val="left" w:pos="2410"/>
        </w:tabs>
      </w:pPr>
      <w:r>
        <w:tab/>
      </w:r>
      <w:r>
        <w:rPr>
          <w:szCs w:val="24"/>
        </w:rPr>
        <w:t xml:space="preserve">Trať č. </w:t>
      </w:r>
      <w:r w:rsidR="004A7F07">
        <w:rPr>
          <w:szCs w:val="24"/>
        </w:rPr>
        <w:t>238</w:t>
      </w:r>
      <w:r>
        <w:rPr>
          <w:szCs w:val="24"/>
        </w:rPr>
        <w:t xml:space="preserve"> dle KJŘ, trať č. </w:t>
      </w:r>
      <w:r w:rsidR="004A7F07">
        <w:rPr>
          <w:szCs w:val="24"/>
        </w:rPr>
        <w:t>582</w:t>
      </w:r>
      <w:r>
        <w:rPr>
          <w:szCs w:val="24"/>
        </w:rPr>
        <w:t xml:space="preserve"> dle </w:t>
      </w:r>
      <w:proofErr w:type="spellStart"/>
      <w:r>
        <w:rPr>
          <w:szCs w:val="24"/>
        </w:rPr>
        <w:t>prohl</w:t>
      </w:r>
      <w:proofErr w:type="spellEnd"/>
      <w:r>
        <w:rPr>
          <w:szCs w:val="24"/>
        </w:rPr>
        <w:t>. o dr</w:t>
      </w:r>
      <w:r w:rsidR="004A7F07">
        <w:rPr>
          <w:szCs w:val="24"/>
        </w:rPr>
        <w:t>.</w:t>
      </w:r>
    </w:p>
    <w:p w14:paraId="14BCC3D0" w14:textId="1EF83193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Kraj:</w:t>
      </w:r>
      <w:r>
        <w:rPr>
          <w:szCs w:val="24"/>
        </w:rPr>
        <w:tab/>
      </w:r>
      <w:r w:rsidR="004A7F07">
        <w:rPr>
          <w:szCs w:val="24"/>
        </w:rPr>
        <w:t>Vysočina</w:t>
      </w:r>
    </w:p>
    <w:p w14:paraId="28B0BCDC" w14:textId="42B2BBB2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Okres:</w:t>
      </w:r>
      <w:r>
        <w:rPr>
          <w:szCs w:val="24"/>
        </w:rPr>
        <w:tab/>
      </w:r>
      <w:r w:rsidR="004A7F07">
        <w:rPr>
          <w:szCs w:val="24"/>
        </w:rPr>
        <w:t>Havlíčkův Brod</w:t>
      </w:r>
    </w:p>
    <w:p w14:paraId="1F4A038A" w14:textId="77777777" w:rsidR="00DA4E7C" w:rsidRDefault="00DA4E7C" w:rsidP="00DA4E7C">
      <w:pPr>
        <w:tabs>
          <w:tab w:val="left" w:pos="5245"/>
        </w:tabs>
        <w:jc w:val="left"/>
        <w:rPr>
          <w:szCs w:val="24"/>
        </w:rPr>
      </w:pPr>
    </w:p>
    <w:p w14:paraId="757680C6" w14:textId="64AE6952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Správní obvod obce s pověřeným obecním úřadem: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5E371C3F" w14:textId="7AC8FF00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Správní obvod obce s rozšířenou působností: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03438185" w14:textId="17647E94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Stavební úřad: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4FCC7C9E" w14:textId="77777777" w:rsidR="00DA4E7C" w:rsidRDefault="00DA4E7C" w:rsidP="00DA4E7C">
      <w:pPr>
        <w:tabs>
          <w:tab w:val="left" w:pos="2410"/>
        </w:tabs>
        <w:jc w:val="left"/>
        <w:rPr>
          <w:b/>
          <w:szCs w:val="24"/>
        </w:rPr>
      </w:pPr>
    </w:p>
    <w:p w14:paraId="72D5A72B" w14:textId="77777777" w:rsidR="00DA4E7C" w:rsidRPr="00CA5689" w:rsidRDefault="00DA4E7C" w:rsidP="00DA4E7C">
      <w:pPr>
        <w:pStyle w:val="JC-Podnadpis"/>
      </w:pPr>
      <w:r w:rsidRPr="00CA5689">
        <w:t>POZEMKY STAVEBNÍHO OBJEKTU: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3237"/>
        <w:gridCol w:w="4252"/>
      </w:tblGrid>
      <w:tr w:rsidR="00DA4E7C" w:rsidRPr="00AE3B10" w14:paraId="52F96ECA" w14:textId="77777777" w:rsidTr="00AE5D00">
        <w:trPr>
          <w:trHeight w:val="315"/>
          <w:tblHeader/>
        </w:trPr>
        <w:tc>
          <w:tcPr>
            <w:tcW w:w="1720" w:type="dxa"/>
            <w:shd w:val="clear" w:color="auto" w:fill="auto"/>
            <w:vAlign w:val="center"/>
            <w:hideMark/>
          </w:tcPr>
          <w:p w14:paraId="097B1170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Číslo pozemku</w:t>
            </w:r>
          </w:p>
        </w:tc>
        <w:tc>
          <w:tcPr>
            <w:tcW w:w="3237" w:type="dxa"/>
            <w:shd w:val="clear" w:color="auto" w:fill="auto"/>
            <w:vAlign w:val="center"/>
            <w:hideMark/>
          </w:tcPr>
          <w:p w14:paraId="5158B00E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Katastrální území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266F608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Vlastník pozemku</w:t>
            </w:r>
          </w:p>
        </w:tc>
      </w:tr>
      <w:tr w:rsidR="007D67CA" w:rsidRPr="00AE3B10" w14:paraId="0736868A" w14:textId="77777777" w:rsidTr="00AE5D00">
        <w:trPr>
          <w:trHeight w:val="315"/>
        </w:trPr>
        <w:tc>
          <w:tcPr>
            <w:tcW w:w="1720" w:type="dxa"/>
            <w:shd w:val="clear" w:color="auto" w:fill="auto"/>
            <w:noWrap/>
            <w:vAlign w:val="bottom"/>
          </w:tcPr>
          <w:p w14:paraId="0CC7E0BB" w14:textId="29837E4E" w:rsidR="007D67CA" w:rsidRDefault="004A7F07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1217</w:t>
            </w:r>
          </w:p>
        </w:tc>
        <w:tc>
          <w:tcPr>
            <w:tcW w:w="3237" w:type="dxa"/>
            <w:shd w:val="clear" w:color="auto" w:fill="auto"/>
            <w:noWrap/>
            <w:vAlign w:val="center"/>
          </w:tcPr>
          <w:p w14:paraId="6B051F7A" w14:textId="694591EF" w:rsidR="007D67CA" w:rsidRPr="00CA5689" w:rsidRDefault="004A7F07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4A7F07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Sobíňov [752002]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957857" w14:textId="562EA380" w:rsidR="007D67CA" w:rsidRDefault="007D67CA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 xml:space="preserve">Správa železnic,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s.o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.</w:t>
            </w:r>
          </w:p>
        </w:tc>
      </w:tr>
    </w:tbl>
    <w:p w14:paraId="2B0C28DA" w14:textId="77777777" w:rsidR="00DA4E7C" w:rsidRDefault="00DA4E7C" w:rsidP="00DA4E7C">
      <w:pPr>
        <w:tabs>
          <w:tab w:val="left" w:pos="3544"/>
        </w:tabs>
        <w:ind w:left="3544" w:hanging="3544"/>
        <w:jc w:val="left"/>
        <w:rPr>
          <w:szCs w:val="24"/>
        </w:rPr>
      </w:pPr>
    </w:p>
    <w:p w14:paraId="0C880D1D" w14:textId="77777777" w:rsidR="00DA4E7C" w:rsidRPr="00CA5689" w:rsidRDefault="00DA4E7C" w:rsidP="00DA4E7C">
      <w:pPr>
        <w:pStyle w:val="JC-Podnadpis"/>
      </w:pPr>
      <w:r w:rsidRPr="00CA5689">
        <w:t>POZEMKY ZAŘÍZENÍ STAVENIŠTĚ: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256"/>
        <w:gridCol w:w="4252"/>
      </w:tblGrid>
      <w:tr w:rsidR="00DA4E7C" w:rsidRPr="00517E58" w14:paraId="1CE6697E" w14:textId="77777777" w:rsidTr="00AE5D00">
        <w:trPr>
          <w:trHeight w:val="315"/>
        </w:trPr>
        <w:tc>
          <w:tcPr>
            <w:tcW w:w="1701" w:type="dxa"/>
            <w:shd w:val="clear" w:color="auto" w:fill="auto"/>
            <w:vAlign w:val="center"/>
            <w:hideMark/>
          </w:tcPr>
          <w:p w14:paraId="5A6BC3D0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Číslo pozemku</w:t>
            </w:r>
          </w:p>
        </w:tc>
        <w:tc>
          <w:tcPr>
            <w:tcW w:w="3256" w:type="dxa"/>
            <w:shd w:val="clear" w:color="auto" w:fill="auto"/>
            <w:vAlign w:val="center"/>
            <w:hideMark/>
          </w:tcPr>
          <w:p w14:paraId="7343D7D4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Katastrální území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0CBBD4FB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Vlastník pozemku</w:t>
            </w:r>
          </w:p>
        </w:tc>
      </w:tr>
      <w:tr w:rsidR="004A7F07" w:rsidRPr="00517E58" w14:paraId="58B94C40" w14:textId="77777777" w:rsidTr="00AE5D00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</w:tcPr>
          <w:p w14:paraId="4E69C51D" w14:textId="6B69CA3E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1217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14:paraId="4ABBC82B" w14:textId="647E0F33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4A7F07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Sobíňov [752002]</w:t>
            </w:r>
          </w:p>
        </w:tc>
        <w:tc>
          <w:tcPr>
            <w:tcW w:w="4252" w:type="dxa"/>
            <w:shd w:val="clear" w:color="auto" w:fill="auto"/>
            <w:noWrap/>
            <w:vAlign w:val="bottom"/>
          </w:tcPr>
          <w:p w14:paraId="20FB0346" w14:textId="271C4000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 xml:space="preserve">Správa železnic,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s.o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.</w:t>
            </w:r>
          </w:p>
        </w:tc>
      </w:tr>
    </w:tbl>
    <w:p w14:paraId="57AF1973" w14:textId="77777777" w:rsidR="00DA4E7C" w:rsidRDefault="00DA4E7C" w:rsidP="00DA4E7C">
      <w:pPr>
        <w:tabs>
          <w:tab w:val="left" w:pos="3544"/>
        </w:tabs>
        <w:ind w:left="3544" w:hanging="3544"/>
        <w:jc w:val="left"/>
        <w:rPr>
          <w:szCs w:val="24"/>
        </w:rPr>
      </w:pPr>
    </w:p>
    <w:p w14:paraId="357B0EE5" w14:textId="3E86A0DA" w:rsidR="00DA4E7C" w:rsidRPr="004A7F07" w:rsidRDefault="00DA4E7C" w:rsidP="004A7F07">
      <w:pPr>
        <w:ind w:left="2835" w:hanging="2835"/>
      </w:pPr>
      <w:r>
        <w:rPr>
          <w:b/>
        </w:rPr>
        <w:t>Předmět dokumentace:</w:t>
      </w:r>
      <w:r>
        <w:tab/>
      </w:r>
      <w:r w:rsidRPr="00632273">
        <w:t>Jedná se o změnu dokončené stavby</w:t>
      </w:r>
      <w:r>
        <w:t xml:space="preserve"> a novou stavbu</w:t>
      </w:r>
      <w:r w:rsidRPr="00632273">
        <w:t>, přičemž jde o trvalou stavbu (obojí ve smyslu zákona č. 183/2006 Sb., o územním plánování a stavebním řádu, ve znění pozdějších předpisů [dále jen „stavební zákon“]). Z hlediska účelu užívání se jedná o stavbu dopravní infrastruktury.</w:t>
      </w:r>
    </w:p>
    <w:p w14:paraId="4CF726A8" w14:textId="72772C4D" w:rsidR="00DA4E7C" w:rsidRDefault="00DA4E7C" w:rsidP="004A7F07">
      <w:pPr>
        <w:ind w:left="2835" w:hanging="2835"/>
        <w:jc w:val="left"/>
      </w:pPr>
      <w:r>
        <w:rPr>
          <w:b/>
        </w:rPr>
        <w:t>Stupeň dokumentace</w:t>
      </w:r>
      <w:r>
        <w:t>:</w:t>
      </w:r>
      <w:r>
        <w:tab/>
        <w:t xml:space="preserve">Dokumentace pro vydání </w:t>
      </w:r>
      <w:r w:rsidR="004A7F07">
        <w:t>stavebního povolení</w:t>
      </w:r>
      <w:r>
        <w:t xml:space="preserve"> (DSP)</w:t>
      </w:r>
      <w:r w:rsidR="004A7F07">
        <w:br/>
        <w:t>Projektová dokumentace pro provedení stavby (PDPS)</w:t>
      </w:r>
    </w:p>
    <w:p w14:paraId="4092CF1A" w14:textId="471EB997" w:rsidR="00DA4E7C" w:rsidRDefault="00DA4E7C" w:rsidP="00DA4E7C">
      <w:pPr>
        <w:ind w:left="2835" w:hanging="2835"/>
        <w:jc w:val="left"/>
      </w:pPr>
      <w:r>
        <w:rPr>
          <w:b/>
          <w:szCs w:val="24"/>
        </w:rPr>
        <w:t>Termín realizace stavby:</w:t>
      </w:r>
      <w:r>
        <w:rPr>
          <w:szCs w:val="24"/>
        </w:rPr>
        <w:tab/>
      </w:r>
      <w:r w:rsidR="00454399">
        <w:rPr>
          <w:szCs w:val="24"/>
        </w:rPr>
        <w:t>04/</w:t>
      </w:r>
      <w:r>
        <w:rPr>
          <w:szCs w:val="24"/>
        </w:rPr>
        <w:t>202</w:t>
      </w:r>
      <w:r w:rsidR="00454399">
        <w:rPr>
          <w:szCs w:val="24"/>
        </w:rPr>
        <w:t>5</w:t>
      </w:r>
    </w:p>
    <w:p w14:paraId="552A7692" w14:textId="5913B340" w:rsidR="00A4084E" w:rsidRDefault="00A4084E" w:rsidP="004443B9">
      <w:pPr>
        <w:tabs>
          <w:tab w:val="left" w:pos="2410"/>
        </w:tabs>
        <w:jc w:val="left"/>
        <w:rPr>
          <w:b/>
          <w:szCs w:val="24"/>
        </w:rPr>
      </w:pPr>
    </w:p>
    <w:p w14:paraId="1C5FBF18" w14:textId="77777777" w:rsidR="00EE0500" w:rsidRDefault="00EE0500" w:rsidP="002E4730">
      <w:pPr>
        <w:pStyle w:val="JC-A11"/>
        <w:pageBreakBefore/>
      </w:pPr>
      <w:bookmarkStart w:id="2" w:name="_Toc160116518"/>
      <w:r>
        <w:lastRenderedPageBreak/>
        <w:t xml:space="preserve">Údaje o </w:t>
      </w:r>
      <w:r w:rsidR="003F1FE3">
        <w:t>stavebníkovi</w:t>
      </w:r>
      <w:bookmarkEnd w:id="2"/>
    </w:p>
    <w:p w14:paraId="041A5D71" w14:textId="4D34EA8D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Investor / Objednatel:</w:t>
      </w:r>
      <w:r>
        <w:rPr>
          <w:szCs w:val="24"/>
        </w:rPr>
        <w:tab/>
      </w:r>
      <w:r>
        <w:rPr>
          <w:caps/>
          <w:szCs w:val="24"/>
        </w:rPr>
        <w:t>Správa železniC</w:t>
      </w:r>
      <w:r>
        <w:rPr>
          <w:szCs w:val="24"/>
        </w:rPr>
        <w:t>, státní organizace,</w:t>
      </w:r>
      <w:r>
        <w:rPr>
          <w:szCs w:val="24"/>
        </w:rPr>
        <w:br/>
        <w:t>Dlážděná 1003/7, Praha 1, 110 00</w:t>
      </w:r>
      <w:r>
        <w:rPr>
          <w:szCs w:val="24"/>
        </w:rPr>
        <w:br/>
        <w:t>IČ: 70994234, CZ 70994234</w:t>
      </w:r>
      <w:r>
        <w:rPr>
          <w:szCs w:val="24"/>
        </w:rPr>
        <w:br/>
        <w:t>Z</w:t>
      </w:r>
      <w:r w:rsidR="00454399">
        <w:rPr>
          <w:szCs w:val="24"/>
        </w:rPr>
        <w:t>ástupce</w:t>
      </w:r>
      <w:r>
        <w:rPr>
          <w:szCs w:val="24"/>
        </w:rPr>
        <w:t xml:space="preserve">: </w:t>
      </w:r>
      <w:r w:rsidR="00454399">
        <w:rPr>
          <w:szCs w:val="24"/>
        </w:rPr>
        <w:t>Oblastní ředitelství Brno</w:t>
      </w:r>
      <w:r>
        <w:rPr>
          <w:szCs w:val="24"/>
        </w:rPr>
        <w:br/>
      </w:r>
      <w:r w:rsidR="00454399">
        <w:rPr>
          <w:szCs w:val="24"/>
        </w:rPr>
        <w:t>Kounicova 688/26, 611 43 Brno</w:t>
      </w:r>
    </w:p>
    <w:p w14:paraId="027F640A" w14:textId="77777777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Nadřízený orgán:</w:t>
      </w:r>
      <w:r>
        <w:rPr>
          <w:szCs w:val="24"/>
        </w:rPr>
        <w:tab/>
      </w:r>
      <w:r>
        <w:rPr>
          <w:caps/>
          <w:szCs w:val="24"/>
        </w:rPr>
        <w:t>Ministerstvo dopravy</w:t>
      </w:r>
    </w:p>
    <w:p w14:paraId="6C2D78A5" w14:textId="3D7B3472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Oblastní ředitelství:</w:t>
      </w:r>
      <w:r>
        <w:rPr>
          <w:szCs w:val="24"/>
        </w:rPr>
        <w:tab/>
      </w:r>
      <w:r w:rsidR="00C676C0">
        <w:rPr>
          <w:szCs w:val="24"/>
        </w:rPr>
        <w:t>Brno</w:t>
      </w:r>
    </w:p>
    <w:p w14:paraId="405378B6" w14:textId="611A9A8C" w:rsidR="004A2147" w:rsidRDefault="004A2147" w:rsidP="004A2147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Hlavní inženýr stavby</w:t>
      </w:r>
      <w:r w:rsidRPr="00E367EC">
        <w:rPr>
          <w:b/>
          <w:szCs w:val="24"/>
        </w:rPr>
        <w:t>:</w:t>
      </w:r>
      <w:r w:rsidRPr="00E367EC">
        <w:rPr>
          <w:szCs w:val="24"/>
        </w:rPr>
        <w:tab/>
      </w:r>
      <w:r>
        <w:rPr>
          <w:szCs w:val="24"/>
        </w:rPr>
        <w:t>Luboš Kvaček</w:t>
      </w:r>
    </w:p>
    <w:p w14:paraId="19218FF7" w14:textId="77777777" w:rsidR="00DA4E7C" w:rsidRDefault="00DA4E7C" w:rsidP="00DA4E7C"/>
    <w:p w14:paraId="10976083" w14:textId="77777777" w:rsidR="004A2147" w:rsidRDefault="004A2147" w:rsidP="00DA4E7C"/>
    <w:p w14:paraId="379CC050" w14:textId="77777777" w:rsidR="00DA4E7C" w:rsidRDefault="00DA4E7C" w:rsidP="00DA4E7C">
      <w:pPr>
        <w:pStyle w:val="JC-A11"/>
      </w:pPr>
      <w:bookmarkStart w:id="3" w:name="_Toc160116519"/>
      <w:r>
        <w:t>Údaje o zpracovateli dokumentace</w:t>
      </w:r>
      <w:bookmarkEnd w:id="3"/>
    </w:p>
    <w:p w14:paraId="34D1215A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Generální projektant:</w:t>
      </w:r>
      <w:r w:rsidRPr="002D4575">
        <w:rPr>
          <w:szCs w:val="24"/>
        </w:rPr>
        <w:tab/>
      </w:r>
      <w:r w:rsidRPr="002D4575">
        <w:rPr>
          <w:b/>
          <w:szCs w:val="24"/>
        </w:rPr>
        <w:t>DMC Havlíčkův Brod s.r.o.</w:t>
      </w:r>
      <w:r w:rsidRPr="002D4575">
        <w:rPr>
          <w:b/>
          <w:szCs w:val="24"/>
        </w:rPr>
        <w:br/>
      </w:r>
      <w:r w:rsidRPr="002D4575">
        <w:rPr>
          <w:szCs w:val="24"/>
        </w:rPr>
        <w:t>Průmyslová 941, 580 01 Havlíčkův Brod</w:t>
      </w:r>
      <w:r w:rsidRPr="002D4575">
        <w:rPr>
          <w:szCs w:val="24"/>
        </w:rPr>
        <w:br/>
        <w:t>IČ: 25284525</w:t>
      </w:r>
      <w:r w:rsidRPr="002D4575">
        <w:rPr>
          <w:szCs w:val="24"/>
        </w:rPr>
        <w:tab/>
        <w:t>DIČ:CZ25284525</w:t>
      </w:r>
    </w:p>
    <w:p w14:paraId="55F95A0D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Hlavní projektant:</w:t>
      </w:r>
      <w:r w:rsidRPr="002D4575">
        <w:rPr>
          <w:b/>
          <w:szCs w:val="24"/>
        </w:rPr>
        <w:tab/>
      </w:r>
      <w:r w:rsidRPr="002D4575">
        <w:rPr>
          <w:szCs w:val="24"/>
        </w:rPr>
        <w:t>Bc. Josef Culka</w:t>
      </w:r>
      <w:r w:rsidRPr="002D4575">
        <w:rPr>
          <w:szCs w:val="24"/>
        </w:rPr>
        <w:br/>
      </w:r>
      <w:proofErr w:type="spellStart"/>
      <w:r w:rsidRPr="002D4575">
        <w:rPr>
          <w:szCs w:val="24"/>
        </w:rPr>
        <w:t>Reg</w:t>
      </w:r>
      <w:proofErr w:type="spellEnd"/>
      <w:r w:rsidRPr="002D4575">
        <w:rPr>
          <w:szCs w:val="24"/>
        </w:rPr>
        <w:t>. č. ČKAIT: 1400692</w:t>
      </w:r>
      <w:r w:rsidRPr="002D4575">
        <w:rPr>
          <w:szCs w:val="24"/>
        </w:rPr>
        <w:br/>
        <w:t>Autorizovaný technik pro dopravní stavby</w:t>
      </w:r>
    </w:p>
    <w:p w14:paraId="5A009530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Hlavní inženýr projektu:</w:t>
      </w:r>
      <w:r w:rsidRPr="002D4575">
        <w:rPr>
          <w:b/>
          <w:szCs w:val="24"/>
        </w:rPr>
        <w:tab/>
      </w:r>
      <w:r w:rsidRPr="002D4575">
        <w:rPr>
          <w:szCs w:val="24"/>
        </w:rPr>
        <w:t>Bc. Josef Culka</w:t>
      </w:r>
    </w:p>
    <w:p w14:paraId="0C2EC4D3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79418D78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62DD24FC" w14:textId="585DA05C" w:rsidR="00DA4E7C" w:rsidRDefault="00DA4E7C" w:rsidP="00DA4E7C">
      <w:pPr>
        <w:tabs>
          <w:tab w:val="left" w:pos="2552"/>
        </w:tabs>
        <w:ind w:left="2552" w:hanging="2552"/>
        <w:jc w:val="left"/>
        <w:rPr>
          <w:b/>
          <w:sz w:val="28"/>
          <w:szCs w:val="28"/>
        </w:rPr>
      </w:pPr>
      <w:r w:rsidRPr="00533FBF">
        <w:rPr>
          <w:szCs w:val="24"/>
        </w:rPr>
        <w:t>Část dokumentace:</w:t>
      </w:r>
      <w:r w:rsidRPr="007D234C">
        <w:rPr>
          <w:b/>
          <w:sz w:val="28"/>
          <w:szCs w:val="28"/>
        </w:rPr>
        <w:tab/>
      </w:r>
      <w:r>
        <w:rPr>
          <w:b/>
          <w:sz w:val="28"/>
          <w:szCs w:val="28"/>
        </w:rPr>
        <w:t>D.2.1.</w:t>
      </w:r>
      <w:r w:rsidR="00C676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 w:rsidR="00C676C0">
        <w:rPr>
          <w:b/>
          <w:sz w:val="28"/>
          <w:szCs w:val="28"/>
        </w:rPr>
        <w:t>Přejezdy a Přechody</w:t>
      </w:r>
    </w:p>
    <w:p w14:paraId="58E0C311" w14:textId="77777777" w:rsidR="00DA4E7C" w:rsidRPr="007D234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41A8561E" w14:textId="77777777" w:rsidR="00DA4E7C" w:rsidRDefault="00DA4E7C" w:rsidP="00DA4E7C">
      <w:pPr>
        <w:tabs>
          <w:tab w:val="left" w:pos="3119"/>
        </w:tabs>
        <w:ind w:left="1701" w:hanging="1701"/>
        <w:jc w:val="left"/>
        <w:rPr>
          <w:szCs w:val="24"/>
        </w:rPr>
      </w:pPr>
      <w:r w:rsidRPr="007D234C">
        <w:rPr>
          <w:szCs w:val="24"/>
        </w:rPr>
        <w:t>Stavební objekt:</w:t>
      </w:r>
    </w:p>
    <w:p w14:paraId="71FC88CC" w14:textId="008B953C" w:rsidR="00DA4E7C" w:rsidRPr="00B33918" w:rsidRDefault="00DA4E7C" w:rsidP="00DA4E7C">
      <w:pPr>
        <w:tabs>
          <w:tab w:val="left" w:pos="3119"/>
        </w:tabs>
        <w:ind w:left="1701" w:hanging="1701"/>
        <w:jc w:val="left"/>
        <w:rPr>
          <w:b/>
          <w:sz w:val="28"/>
          <w:szCs w:val="28"/>
        </w:rPr>
      </w:pPr>
      <w:r w:rsidRPr="00B33918">
        <w:rPr>
          <w:b/>
          <w:sz w:val="28"/>
          <w:szCs w:val="28"/>
        </w:rPr>
        <w:t xml:space="preserve">SO </w:t>
      </w:r>
      <w:r w:rsidR="00A4391A">
        <w:rPr>
          <w:b/>
          <w:sz w:val="28"/>
          <w:szCs w:val="28"/>
        </w:rPr>
        <w:t>1</w:t>
      </w:r>
      <w:r w:rsidRPr="00B33918">
        <w:rPr>
          <w:b/>
          <w:sz w:val="28"/>
          <w:szCs w:val="28"/>
        </w:rPr>
        <w:t>1-</w:t>
      </w:r>
      <w:r w:rsidR="00C676C0">
        <w:rPr>
          <w:b/>
          <w:sz w:val="28"/>
          <w:szCs w:val="28"/>
        </w:rPr>
        <w:t>13</w:t>
      </w:r>
      <w:r w:rsidRPr="00B33918">
        <w:rPr>
          <w:b/>
          <w:sz w:val="28"/>
          <w:szCs w:val="28"/>
        </w:rPr>
        <w:t>-0</w:t>
      </w:r>
      <w:r>
        <w:rPr>
          <w:b/>
          <w:sz w:val="28"/>
          <w:szCs w:val="28"/>
        </w:rPr>
        <w:t>1</w:t>
      </w:r>
      <w:r w:rsidRPr="00B33918">
        <w:rPr>
          <w:b/>
          <w:sz w:val="28"/>
          <w:szCs w:val="28"/>
        </w:rPr>
        <w:tab/>
      </w:r>
      <w:r w:rsidR="00C676C0">
        <w:rPr>
          <w:b/>
          <w:sz w:val="28"/>
          <w:szCs w:val="28"/>
        </w:rPr>
        <w:t>Přejezd P5279 v km 25,452; přejezdová konstrukce; cyklostezka</w:t>
      </w:r>
    </w:p>
    <w:p w14:paraId="0018FA64" w14:textId="77777777" w:rsidR="00DA4E7C" w:rsidRDefault="00DA4E7C" w:rsidP="00DA4E7C">
      <w:pPr>
        <w:tabs>
          <w:tab w:val="left" w:pos="2552"/>
        </w:tabs>
        <w:jc w:val="left"/>
        <w:rPr>
          <w:szCs w:val="24"/>
        </w:rPr>
      </w:pPr>
    </w:p>
    <w:p w14:paraId="594A809B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  <w:r w:rsidRPr="009412A0">
        <w:rPr>
          <w:szCs w:val="24"/>
        </w:rPr>
        <w:t>Odpovědný projektant:</w:t>
      </w:r>
      <w:r>
        <w:rPr>
          <w:b/>
          <w:szCs w:val="24"/>
        </w:rPr>
        <w:tab/>
      </w:r>
      <w:r>
        <w:rPr>
          <w:szCs w:val="24"/>
        </w:rPr>
        <w:t>Bc. Josef Culka</w:t>
      </w:r>
      <w:r>
        <w:rPr>
          <w:szCs w:val="24"/>
        </w:rPr>
        <w:br/>
      </w:r>
      <w:proofErr w:type="spellStart"/>
      <w:r>
        <w:rPr>
          <w:szCs w:val="24"/>
        </w:rPr>
        <w:t>Reg</w:t>
      </w:r>
      <w:proofErr w:type="spellEnd"/>
      <w:r>
        <w:rPr>
          <w:szCs w:val="24"/>
        </w:rPr>
        <w:t>. č. ČKAIT: 1400692</w:t>
      </w:r>
      <w:r>
        <w:rPr>
          <w:szCs w:val="24"/>
        </w:rPr>
        <w:br/>
        <w:t>Autorizovaný technik pro dopravní stavby (TD01, TD02)</w:t>
      </w:r>
    </w:p>
    <w:p w14:paraId="1A348F95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  <w:r w:rsidRPr="004A6011">
        <w:rPr>
          <w:szCs w:val="24"/>
        </w:rPr>
        <w:t>Vypracoval:</w:t>
      </w:r>
      <w:r w:rsidRPr="004A6011">
        <w:rPr>
          <w:szCs w:val="24"/>
        </w:rPr>
        <w:tab/>
        <w:t>Bc. Josef Culka</w:t>
      </w:r>
    </w:p>
    <w:p w14:paraId="33DA9E4F" w14:textId="77777777" w:rsidR="00DA4E7C" w:rsidRDefault="00DA4E7C" w:rsidP="00A4084E">
      <w:pPr>
        <w:tabs>
          <w:tab w:val="left" w:pos="2552"/>
        </w:tabs>
        <w:ind w:left="2552" w:hanging="2552"/>
        <w:jc w:val="left"/>
        <w:rPr>
          <w:b/>
          <w:szCs w:val="24"/>
        </w:rPr>
      </w:pPr>
    </w:p>
    <w:p w14:paraId="1C37E14D" w14:textId="77777777" w:rsidR="00DA4E7C" w:rsidRDefault="00DA4E7C" w:rsidP="00A4084E">
      <w:pPr>
        <w:tabs>
          <w:tab w:val="left" w:pos="2552"/>
        </w:tabs>
        <w:ind w:left="2552" w:hanging="2552"/>
        <w:jc w:val="left"/>
        <w:rPr>
          <w:b/>
          <w:szCs w:val="24"/>
        </w:rPr>
      </w:pPr>
    </w:p>
    <w:p w14:paraId="5F3CE3DB" w14:textId="77777777" w:rsidR="00D24450" w:rsidRPr="00D24450" w:rsidRDefault="00D24450" w:rsidP="00E67006">
      <w:pPr>
        <w:pStyle w:val="JC-A1"/>
        <w:pageBreakBefore/>
      </w:pPr>
      <w:bookmarkStart w:id="4" w:name="_Toc404673898"/>
      <w:bookmarkStart w:id="5" w:name="_Toc160116520"/>
      <w:r w:rsidRPr="002761C1">
        <w:lastRenderedPageBreak/>
        <w:t>ZÁKLADNÍ ÚDAJE O STAVBĚ</w:t>
      </w:r>
      <w:bookmarkEnd w:id="4"/>
      <w:bookmarkEnd w:id="5"/>
    </w:p>
    <w:p w14:paraId="3DFE3AD3" w14:textId="77777777" w:rsidR="00D24450" w:rsidRPr="00D24450" w:rsidRDefault="00D24450" w:rsidP="00BA2007">
      <w:pPr>
        <w:pStyle w:val="JC-A11"/>
      </w:pPr>
      <w:bookmarkStart w:id="6" w:name="_Toc160116521"/>
      <w:r>
        <w:t>Umístění stavby</w:t>
      </w:r>
      <w:bookmarkEnd w:id="6"/>
    </w:p>
    <w:p w14:paraId="084D88F9" w14:textId="672F569A" w:rsidR="00A4391A" w:rsidRDefault="00A4391A" w:rsidP="006529F7">
      <w:r>
        <w:t>Stavba se nachází v okolí železniční</w:t>
      </w:r>
      <w:r w:rsidR="00892A9E">
        <w:t>ho</w:t>
      </w:r>
      <w:r>
        <w:t xml:space="preserve"> přejezd</w:t>
      </w:r>
      <w:r w:rsidR="00892A9E">
        <w:t>u</w:t>
      </w:r>
      <w:r>
        <w:t xml:space="preserve"> v km </w:t>
      </w:r>
      <w:r w:rsidR="00892A9E">
        <w:t>25,452</w:t>
      </w:r>
      <w:r>
        <w:t xml:space="preserve"> (P</w:t>
      </w:r>
      <w:r w:rsidR="00892A9E">
        <w:t>5279</w:t>
      </w:r>
      <w:r>
        <w:t xml:space="preserve">) v mezistaničním úseku </w:t>
      </w:r>
      <w:r w:rsidR="006529F7">
        <w:t>Chotěboř</w:t>
      </w:r>
      <w:r w:rsidRPr="00455CF0">
        <w:t xml:space="preserve"> – </w:t>
      </w:r>
      <w:r w:rsidR="006529F7">
        <w:t>Ždírec nad Doubravou</w:t>
      </w:r>
      <w:r>
        <w:t xml:space="preserve"> na jednokolejné </w:t>
      </w:r>
      <w:proofErr w:type="spellStart"/>
      <w:r>
        <w:t>neeletrifikované</w:t>
      </w:r>
      <w:proofErr w:type="spellEnd"/>
      <w:r>
        <w:t xml:space="preserve"> trati </w:t>
      </w:r>
      <w:r w:rsidR="006529F7">
        <w:t>Havlíčkův Brod</w:t>
      </w:r>
      <w:r w:rsidRPr="00455CF0">
        <w:t xml:space="preserve"> – </w:t>
      </w:r>
      <w:r w:rsidR="006529F7">
        <w:t>Rosice nad Labem</w:t>
      </w:r>
      <w:r>
        <w:t>. D</w:t>
      </w:r>
      <w:r w:rsidRPr="0091756D">
        <w:t>le katego</w:t>
      </w:r>
      <w:r>
        <w:t xml:space="preserve">rie se jedná o dráhu </w:t>
      </w:r>
      <w:r w:rsidR="006529F7">
        <w:t>celostátní</w:t>
      </w:r>
      <w:r>
        <w:t xml:space="preserve"> provozovanou Správou železnic. Železniční trať </w:t>
      </w:r>
      <w:r w:rsidR="006529F7">
        <w:t xml:space="preserve">se v místě stavby </w:t>
      </w:r>
      <w:proofErr w:type="gramStart"/>
      <w:r w:rsidR="006529F7">
        <w:t>kříží</w:t>
      </w:r>
      <w:proofErr w:type="gramEnd"/>
      <w:r w:rsidR="006529F7">
        <w:t xml:space="preserve"> se silnicí II/345</w:t>
      </w:r>
      <w:r>
        <w:t>.</w:t>
      </w:r>
    </w:p>
    <w:p w14:paraId="3787B551" w14:textId="77777777" w:rsidR="004372B6" w:rsidRDefault="004372B6" w:rsidP="00BA2007"/>
    <w:p w14:paraId="6C43B9B1" w14:textId="77777777" w:rsidR="00D24450" w:rsidRDefault="00C17518" w:rsidP="00BA2007">
      <w:pPr>
        <w:pStyle w:val="JC-A11"/>
      </w:pPr>
      <w:bookmarkStart w:id="7" w:name="_Toc160116522"/>
      <w:r>
        <w:t xml:space="preserve">Stručný popis </w:t>
      </w:r>
      <w:r w:rsidR="00D9332F">
        <w:t>části dokumentace</w:t>
      </w:r>
      <w:bookmarkEnd w:id="7"/>
    </w:p>
    <w:p w14:paraId="659CE5D5" w14:textId="77777777" w:rsidR="006529F7" w:rsidRDefault="006529F7" w:rsidP="006529F7">
      <w:pPr>
        <w:pStyle w:val="JC-Podnadpis"/>
      </w:pPr>
      <w:r>
        <w:t>SO 11-13-01 Přejezd P5279 v km 25,452; přejezdová konstrukce; cyklostezka</w:t>
      </w:r>
    </w:p>
    <w:p w14:paraId="69890636" w14:textId="171A9850" w:rsidR="006529F7" w:rsidRDefault="006529F7" w:rsidP="006529F7">
      <w:r>
        <w:t>V rámci tohoto stavebního objektu bude zřízena nová železobetonová přejezdová konstrukce s vnitřními i vnějšími panely na ocelových nosičích v celkové délce 3,6 m</w:t>
      </w:r>
      <w:r w:rsidR="00F043F5">
        <w:t xml:space="preserve"> pro převedení stezky pro chodce a cyklisty přes železniční trať v okolí stávajícího přejezdu. Stezka pro chodce a cyklisty bude spojovat obce </w:t>
      </w:r>
      <w:r>
        <w:t>Sobíňov a Ždírcem nad Doubravou</w:t>
      </w:r>
      <w:r w:rsidR="00F043F5">
        <w:t xml:space="preserve"> a bude zřízena </w:t>
      </w:r>
      <w:r>
        <w:t>v rámci samostatné stavby „Stezka pro cyklisty a chodce podél II/345 Sobíňov-Ždírec nad Doubravou“. V rámci tohoto stavebního objektu nebudou probíhat žádné práce na železničním svršku ani spodku, všechny potřebné práce budou provedeny v rámci souběžně provedených opravných prací OŘ Brno (ST Jihlava).</w:t>
      </w:r>
    </w:p>
    <w:p w14:paraId="02DB4FF6" w14:textId="77777777" w:rsidR="00D77D97" w:rsidRDefault="00D77D97" w:rsidP="00BA2007"/>
    <w:p w14:paraId="32973E13" w14:textId="77777777" w:rsidR="0043030B" w:rsidRDefault="0043030B" w:rsidP="00AD2F5C">
      <w:pPr>
        <w:pStyle w:val="JC-A11"/>
      </w:pPr>
      <w:bookmarkStart w:id="8" w:name="_Toc160116523"/>
      <w:r>
        <w:t>Navržené kapacitní údaje</w:t>
      </w:r>
      <w:bookmarkEnd w:id="8"/>
    </w:p>
    <w:p w14:paraId="6F353119" w14:textId="6AE51DF5" w:rsidR="0043030B" w:rsidRDefault="00F043F5" w:rsidP="005142A8">
      <w:pPr>
        <w:tabs>
          <w:tab w:val="decimal" w:leader="dot" w:pos="4536"/>
        </w:tabs>
      </w:pPr>
      <w:r>
        <w:t>Přejezdová konstrukce</w:t>
      </w:r>
      <w:r w:rsidR="00A4391A">
        <w:t xml:space="preserve"> </w:t>
      </w:r>
      <w:r w:rsidR="0043030B">
        <w:tab/>
      </w:r>
      <w:r w:rsidR="00A4391A">
        <w:t>13</w:t>
      </w:r>
      <w:r w:rsidR="0043030B">
        <w:t xml:space="preserve"> m</w:t>
      </w:r>
      <w:r w:rsidRPr="00F043F5">
        <w:rPr>
          <w:vertAlign w:val="superscript"/>
        </w:rPr>
        <w:t>2</w:t>
      </w:r>
    </w:p>
    <w:p w14:paraId="2B56D151" w14:textId="77777777" w:rsidR="00415F10" w:rsidRDefault="00415F10" w:rsidP="00BA2007"/>
    <w:p w14:paraId="77D476B0" w14:textId="77777777" w:rsidR="00C17518" w:rsidRDefault="00475CD1" w:rsidP="00BA2007">
      <w:pPr>
        <w:pStyle w:val="JC-A11"/>
      </w:pPr>
      <w:bookmarkStart w:id="9" w:name="_Toc160116524"/>
      <w:r>
        <w:t>Přehled vlastníků a správců</w:t>
      </w:r>
      <w:r w:rsidR="00DD4B00">
        <w:t xml:space="preserve"> inženýrských sítí</w:t>
      </w:r>
      <w:bookmarkEnd w:id="9"/>
    </w:p>
    <w:p w14:paraId="2CDA4329" w14:textId="77777777" w:rsidR="00475CD1" w:rsidRDefault="000C21A6" w:rsidP="00BA2007">
      <w:pPr>
        <w:tabs>
          <w:tab w:val="center" w:pos="2410"/>
          <w:tab w:val="right" w:pos="4536"/>
        </w:tabs>
      </w:pPr>
      <w:r>
        <w:t xml:space="preserve">Podrobný přehled správců inženýrských sítí </w:t>
      </w:r>
      <w:r w:rsidR="00DD4B00">
        <w:t xml:space="preserve">v okolí stavby </w:t>
      </w:r>
      <w:r>
        <w:t>je součástí dokladové části.</w:t>
      </w:r>
    </w:p>
    <w:p w14:paraId="4C4F543C" w14:textId="77777777" w:rsidR="005B1B91" w:rsidRDefault="005B1B91" w:rsidP="00BA2007"/>
    <w:p w14:paraId="1A5F618F" w14:textId="7D8BAB6A" w:rsidR="002E4730" w:rsidRDefault="002E4730" w:rsidP="002E4730">
      <w:pPr>
        <w:pStyle w:val="JC-A11"/>
      </w:pPr>
      <w:bookmarkStart w:id="10" w:name="_Toc160116525"/>
      <w:r>
        <w:t>Přehled vlastníků a správců jednotlivých SO</w:t>
      </w:r>
      <w:bookmarkEnd w:id="10"/>
    </w:p>
    <w:tbl>
      <w:tblPr>
        <w:tblW w:w="786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4110"/>
        <w:gridCol w:w="2268"/>
      </w:tblGrid>
      <w:tr w:rsidR="002E4730" w:rsidRPr="00450285" w14:paraId="1F8F29ED" w14:textId="77777777" w:rsidTr="007C41BD">
        <w:trPr>
          <w:trHeight w:val="30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63AB" w14:textId="5754D887" w:rsidR="002E4730" w:rsidRPr="00450285" w:rsidRDefault="002E4730" w:rsidP="00AE2D88">
            <w:pPr>
              <w:keepNext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450285">
              <w:rPr>
                <w:rFonts w:eastAsia="Times New Roman" w:cs="Times New Roman"/>
                <w:color w:val="000000"/>
                <w:szCs w:val="24"/>
                <w:lang w:eastAsia="cs-CZ"/>
              </w:rPr>
              <w:t xml:space="preserve">SO </w:t>
            </w:r>
            <w:r w:rsidR="00954F95">
              <w:rPr>
                <w:rFonts w:eastAsia="Times New Roman" w:cs="Times New Roman"/>
                <w:color w:val="000000"/>
                <w:szCs w:val="24"/>
                <w:lang w:eastAsia="cs-CZ"/>
              </w:rPr>
              <w:t>1</w:t>
            </w:r>
            <w:r w:rsidR="00A4391A">
              <w:rPr>
                <w:rFonts w:eastAsia="Times New Roman" w:cs="Times New Roman"/>
                <w:color w:val="000000"/>
                <w:szCs w:val="24"/>
                <w:lang w:eastAsia="cs-CZ"/>
              </w:rPr>
              <w:t>1-</w:t>
            </w:r>
            <w:r w:rsidR="00F043F5">
              <w:rPr>
                <w:rFonts w:eastAsia="Times New Roman" w:cs="Times New Roman"/>
                <w:color w:val="000000"/>
                <w:szCs w:val="24"/>
                <w:lang w:eastAsia="cs-CZ"/>
              </w:rPr>
              <w:t>13</w:t>
            </w:r>
            <w:r w:rsidR="00A4391A">
              <w:rPr>
                <w:rFonts w:eastAsia="Times New Roman" w:cs="Times New Roman"/>
                <w:color w:val="000000"/>
                <w:szCs w:val="24"/>
                <w:lang w:eastAsia="cs-CZ"/>
              </w:rPr>
              <w:t>-</w:t>
            </w:r>
            <w:r w:rsidRPr="00450285">
              <w:rPr>
                <w:rFonts w:eastAsia="Times New Roman" w:cs="Times New Roman"/>
                <w:color w:val="000000"/>
                <w:szCs w:val="24"/>
                <w:lang w:eastAsia="cs-CZ"/>
              </w:rPr>
              <w:t>01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8438" w14:textId="738EB08C" w:rsidR="00F043F5" w:rsidRPr="00450285" w:rsidRDefault="00F043F5" w:rsidP="00F043F5">
            <w:pPr>
              <w:keepNext/>
              <w:jc w:val="left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szCs w:val="28"/>
              </w:rPr>
              <w:t>Přejezdová konstrukce – Stezka pro chodce a cyklisty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1DCE" w14:textId="21892AEA" w:rsidR="002E4730" w:rsidRPr="003C45A5" w:rsidRDefault="00F043F5" w:rsidP="00AE2D8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Správa železnice, </w:t>
            </w:r>
            <w:proofErr w:type="spellStart"/>
            <w:r>
              <w:rPr>
                <w:szCs w:val="24"/>
              </w:rPr>
              <w:t>s.o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14:paraId="241A5846" w14:textId="77777777" w:rsidR="00143CE3" w:rsidRDefault="00143CE3" w:rsidP="00BA2007"/>
    <w:p w14:paraId="5AFCC3ED" w14:textId="77777777" w:rsidR="00143CE3" w:rsidRDefault="00143CE3" w:rsidP="00BA2007"/>
    <w:p w14:paraId="1A37C172" w14:textId="77777777" w:rsidR="00545B56" w:rsidRDefault="00545B56" w:rsidP="004A2147">
      <w:pPr>
        <w:pStyle w:val="JC-A1"/>
      </w:pPr>
      <w:bookmarkStart w:id="11" w:name="_Toc137129837"/>
      <w:bookmarkStart w:id="12" w:name="_Toc160116526"/>
      <w:r>
        <w:t>přehled výchozích podkladů</w:t>
      </w:r>
      <w:bookmarkEnd w:id="11"/>
      <w:bookmarkEnd w:id="12"/>
    </w:p>
    <w:p w14:paraId="1E6D1395" w14:textId="77777777" w:rsidR="00545B56" w:rsidRPr="00E367EC" w:rsidRDefault="00545B56" w:rsidP="00545B56">
      <w:pPr>
        <w:pStyle w:val="JCOdrka1"/>
        <w:ind w:left="1134" w:hanging="425"/>
      </w:pPr>
      <w:bookmarkStart w:id="13" w:name="_Hlk137453666"/>
      <w:r w:rsidRPr="00E367EC">
        <w:t>Konzultace projektanta se zástupcem investora</w:t>
      </w:r>
    </w:p>
    <w:p w14:paraId="5994F007" w14:textId="77777777" w:rsidR="00545B56" w:rsidRDefault="00545B56" w:rsidP="00545B56">
      <w:pPr>
        <w:pStyle w:val="JCOdrka1"/>
        <w:ind w:left="1134" w:hanging="425"/>
      </w:pPr>
      <w:r w:rsidRPr="00E367EC">
        <w:t>Geodetické zaměření stávajícího prostoru stavby</w:t>
      </w:r>
    </w:p>
    <w:p w14:paraId="41C91F86" w14:textId="77777777" w:rsidR="00545B56" w:rsidRPr="00E367EC" w:rsidRDefault="00545B56" w:rsidP="00545B56">
      <w:pPr>
        <w:pStyle w:val="JCOdrka1"/>
        <w:ind w:left="1134" w:hanging="425"/>
      </w:pPr>
      <w:r w:rsidRPr="00E367EC">
        <w:t>Místní šetření a porady projektanta</w:t>
      </w:r>
    </w:p>
    <w:p w14:paraId="5BCB2F7F" w14:textId="77777777" w:rsidR="00545B56" w:rsidRPr="00E367EC" w:rsidRDefault="00545B56" w:rsidP="00545B56">
      <w:pPr>
        <w:pStyle w:val="JCOdrka1"/>
        <w:ind w:left="1134" w:hanging="425"/>
      </w:pPr>
      <w:r w:rsidRPr="00E367EC">
        <w:t xml:space="preserve">Nákresný přehled </w:t>
      </w:r>
      <w:r>
        <w:t>trati</w:t>
      </w:r>
    </w:p>
    <w:p w14:paraId="55BB7440" w14:textId="77777777" w:rsidR="00545B56" w:rsidRPr="00E367EC" w:rsidRDefault="00545B56" w:rsidP="00545B56">
      <w:pPr>
        <w:pStyle w:val="JCOdrka1"/>
        <w:ind w:left="1134" w:hanging="425"/>
      </w:pPr>
      <w:r w:rsidRPr="00E367EC">
        <w:t>Katastrální mapa 1:2880</w:t>
      </w:r>
    </w:p>
    <w:p w14:paraId="1367A5BA" w14:textId="77777777" w:rsidR="00545B56" w:rsidRDefault="00545B56" w:rsidP="00545B56">
      <w:pPr>
        <w:pStyle w:val="JCOdrka1"/>
        <w:ind w:left="1134" w:hanging="425"/>
      </w:pPr>
      <w:r w:rsidRPr="00E367EC">
        <w:t>Podklady správců inženýrských sítí</w:t>
      </w:r>
    </w:p>
    <w:bookmarkEnd w:id="13"/>
    <w:p w14:paraId="0A4D8852" w14:textId="77777777" w:rsidR="00545B56" w:rsidRDefault="00545B56" w:rsidP="00545B56">
      <w:pPr>
        <w:pStyle w:val="JCOdrka1"/>
        <w:numPr>
          <w:ilvl w:val="0"/>
          <w:numId w:val="0"/>
        </w:numPr>
        <w:ind w:left="709" w:hanging="360"/>
      </w:pPr>
    </w:p>
    <w:p w14:paraId="5B736AA9" w14:textId="77777777" w:rsidR="00545B56" w:rsidRDefault="00545B56" w:rsidP="00545B56">
      <w:pPr>
        <w:pStyle w:val="JC-A11"/>
      </w:pPr>
      <w:bookmarkStart w:id="14" w:name="_Toc160116527"/>
      <w:r>
        <w:t>Vyhodnocení průzkumů</w:t>
      </w:r>
      <w:bookmarkEnd w:id="14"/>
    </w:p>
    <w:p w14:paraId="75CFAA0F" w14:textId="77777777" w:rsidR="00545B56" w:rsidRDefault="00545B56" w:rsidP="00545B56">
      <w:pPr>
        <w:pStyle w:val="JC-Podnadpis"/>
      </w:pPr>
      <w:r>
        <w:t>Geodetické zaměření</w:t>
      </w:r>
    </w:p>
    <w:p w14:paraId="49D58736" w14:textId="41C4CB06" w:rsidR="00545B56" w:rsidRDefault="000F23AB" w:rsidP="00545B56">
      <w:r>
        <w:t xml:space="preserve">Bylo provedeno v dostatečném rozsahu, který vypovídá o všech okolnostech ovlivňujících navrhované řešení. </w:t>
      </w:r>
    </w:p>
    <w:p w14:paraId="1FB0F1D2" w14:textId="77777777" w:rsidR="00545B56" w:rsidRDefault="00545B56" w:rsidP="00143CE3">
      <w:pPr>
        <w:pStyle w:val="JC-Podnadpis"/>
        <w:pageBreakBefore/>
      </w:pPr>
      <w:r>
        <w:lastRenderedPageBreak/>
        <w:t>Průzkum inženýrských sítí</w:t>
      </w:r>
    </w:p>
    <w:p w14:paraId="6239B88A" w14:textId="77777777" w:rsidR="00545B56" w:rsidRDefault="00545B56" w:rsidP="00545B56">
      <w:r>
        <w:t>Průzkum stávajících inženýrských sítí proběhl souběžně s prací na projektové dokumentaci. Poloha stávajících inženýrských sítí, poskytnutá v papírové i digitální formě jednotlivými správci je součástí „Dokladové části“ dokumentace. Před zahájením vlastní realizace stavby je nutno ověřit skutečný stav sítí a požádat správce sítí o jejich vytyčení. Při pracích v blízkosti inženýrských sítí je nutné se řídit pokyny správců sítí.</w:t>
      </w:r>
    </w:p>
    <w:p w14:paraId="5B696943" w14:textId="77777777" w:rsidR="00545B56" w:rsidRDefault="00545B56" w:rsidP="00545B56"/>
    <w:p w14:paraId="75F81517" w14:textId="77777777" w:rsidR="00545B56" w:rsidRDefault="00545B56" w:rsidP="00545B56"/>
    <w:p w14:paraId="494E06D2" w14:textId="77777777" w:rsidR="00545B56" w:rsidRDefault="00545B56" w:rsidP="00545B56">
      <w:pPr>
        <w:pStyle w:val="JC-A1"/>
      </w:pPr>
      <w:bookmarkStart w:id="15" w:name="_Toc137129838"/>
      <w:bookmarkStart w:id="16" w:name="_Toc160116528"/>
      <w:r>
        <w:t>seznam souvisejících objektů</w:t>
      </w:r>
      <w:bookmarkEnd w:id="15"/>
      <w:bookmarkEnd w:id="16"/>
    </w:p>
    <w:p w14:paraId="51687CAE" w14:textId="77777777" w:rsidR="00545B56" w:rsidRPr="00677033" w:rsidRDefault="00545B56" w:rsidP="00545B56">
      <w:pPr>
        <w:rPr>
          <w:b/>
        </w:rPr>
      </w:pPr>
      <w:r w:rsidRPr="00677033">
        <w:rPr>
          <w:b/>
        </w:rPr>
        <w:t>STAVEBNÍ OBJEKTY</w:t>
      </w:r>
      <w:r>
        <w:rPr>
          <w:b/>
        </w:rPr>
        <w:t>:</w:t>
      </w:r>
    </w:p>
    <w:p w14:paraId="35773ECD" w14:textId="77777777" w:rsidR="00587E58" w:rsidRDefault="00587E58" w:rsidP="00587E58">
      <w:r>
        <w:t xml:space="preserve">SO 11-13-01 </w:t>
      </w:r>
      <w:r>
        <w:tab/>
        <w:t>Přejezd P5279 v km 25,452; přejezdová konstrukce; cyklostezka</w:t>
      </w:r>
    </w:p>
    <w:p w14:paraId="18843F51" w14:textId="77777777" w:rsidR="00587E58" w:rsidRDefault="00587E58" w:rsidP="00587E58">
      <w:r>
        <w:t xml:space="preserve">SO 11-50-01 </w:t>
      </w:r>
      <w:r>
        <w:tab/>
        <w:t>Přejezd P5279 v km 25,452; cyklostezka</w:t>
      </w:r>
    </w:p>
    <w:p w14:paraId="3D62AEEE" w14:textId="67AD6E3C" w:rsidR="00587E58" w:rsidRDefault="00587E58" w:rsidP="00587E58">
      <w:r>
        <w:t>SO 11-86-01</w:t>
      </w:r>
      <w:r>
        <w:tab/>
        <w:t>Přejezd P5279 v km 25,452; napájení NN</w:t>
      </w:r>
    </w:p>
    <w:p w14:paraId="6E40C9DB" w14:textId="77777777" w:rsidR="00545B56" w:rsidRDefault="00545B56" w:rsidP="00545B56"/>
    <w:p w14:paraId="468CD45D" w14:textId="77777777" w:rsidR="00545B56" w:rsidRPr="00071787" w:rsidRDefault="00545B56" w:rsidP="00545B56">
      <w:pPr>
        <w:tabs>
          <w:tab w:val="left" w:pos="1560"/>
        </w:tabs>
        <w:rPr>
          <w:b/>
        </w:rPr>
      </w:pPr>
      <w:r w:rsidRPr="00071787">
        <w:rPr>
          <w:b/>
        </w:rPr>
        <w:t>PROVOZNÍ S</w:t>
      </w:r>
      <w:r>
        <w:rPr>
          <w:b/>
        </w:rPr>
        <w:t>OUBORY</w:t>
      </w:r>
      <w:r w:rsidRPr="00071787">
        <w:rPr>
          <w:b/>
        </w:rPr>
        <w:t>:</w:t>
      </w:r>
    </w:p>
    <w:p w14:paraId="1CF7B646" w14:textId="77777777" w:rsidR="00587E58" w:rsidRDefault="00587E58" w:rsidP="00587E58">
      <w:r>
        <w:t>PS 11-01-31</w:t>
      </w:r>
      <w:r>
        <w:tab/>
        <w:t>Přejezd P5279 v km 25,452; PZZ</w:t>
      </w:r>
    </w:p>
    <w:p w14:paraId="66185772" w14:textId="77777777" w:rsidR="00587E58" w:rsidRDefault="00587E58" w:rsidP="00587E58">
      <w:r>
        <w:t>PS 11-02-41</w:t>
      </w:r>
      <w:r>
        <w:tab/>
        <w:t>Kamerový systém na přejezdu P5279</w:t>
      </w:r>
    </w:p>
    <w:p w14:paraId="1E46CB73" w14:textId="77777777" w:rsidR="00587E58" w:rsidRDefault="00587E58" w:rsidP="00BA2007"/>
    <w:p w14:paraId="11D01B4F" w14:textId="77777777" w:rsidR="00C5009C" w:rsidRDefault="00C5009C" w:rsidP="00BA2007"/>
    <w:p w14:paraId="77B46E14" w14:textId="77777777" w:rsidR="00CE15A3" w:rsidRDefault="004D0869" w:rsidP="00C5009C">
      <w:pPr>
        <w:pStyle w:val="JC-A1"/>
      </w:pPr>
      <w:bookmarkStart w:id="17" w:name="_Toc160116529"/>
      <w:r>
        <w:t xml:space="preserve">popis </w:t>
      </w:r>
      <w:r w:rsidR="00443A5D">
        <w:t>současného stavu</w:t>
      </w:r>
      <w:bookmarkEnd w:id="17"/>
    </w:p>
    <w:p w14:paraId="3EF305BB" w14:textId="5E655972" w:rsidR="00545B56" w:rsidRDefault="00A722F6" w:rsidP="00545B56">
      <w:pPr>
        <w:pStyle w:val="JC-Podnadpis"/>
      </w:pPr>
      <w:r>
        <w:t>Přejezdová konstrukce na stezce pro chodce a cyklisty</w:t>
      </w:r>
    </w:p>
    <w:p w14:paraId="4971EC3A" w14:textId="674CA5E7" w:rsidR="00A722F6" w:rsidRDefault="00A722F6" w:rsidP="00BA2007">
      <w:r>
        <w:t xml:space="preserve">V původním stavu se zde přejezdová konstrukce nenachází, nachází se zde pouze stávající železniční svršek tvořený kolejnicemi S49 upevněnými tuhým </w:t>
      </w:r>
      <w:proofErr w:type="spellStart"/>
      <w:r w:rsidR="00B97220">
        <w:t>podkladnicovým</w:t>
      </w:r>
      <w:proofErr w:type="spellEnd"/>
      <w:r w:rsidR="00B97220">
        <w:t xml:space="preserve"> </w:t>
      </w:r>
      <w:r>
        <w:t>upevněním typu K na železobetonových pražcích SB8.</w:t>
      </w:r>
    </w:p>
    <w:p w14:paraId="321A1938" w14:textId="77777777" w:rsidR="00A722F6" w:rsidRDefault="00A722F6" w:rsidP="00BA2007"/>
    <w:p w14:paraId="1A1164A4" w14:textId="77777777" w:rsidR="00A722F6" w:rsidRDefault="00A722F6" w:rsidP="00BA2007"/>
    <w:p w14:paraId="6A54627C" w14:textId="77777777" w:rsidR="00A722F6" w:rsidRDefault="00A722F6" w:rsidP="00BA2007"/>
    <w:p w14:paraId="51C8346A" w14:textId="45B1C113" w:rsidR="000E38C4" w:rsidRPr="0035317D" w:rsidRDefault="00CE5312" w:rsidP="0084598E">
      <w:pPr>
        <w:pStyle w:val="JC-A1"/>
        <w:pageBreakBefore/>
      </w:pPr>
      <w:bookmarkStart w:id="18" w:name="_Toc479767952"/>
      <w:bookmarkStart w:id="19" w:name="_Toc160116530"/>
      <w:r w:rsidRPr="0035317D">
        <w:rPr>
          <w:sz w:val="32"/>
          <w:szCs w:val="32"/>
        </w:rPr>
        <w:lastRenderedPageBreak/>
        <w:t xml:space="preserve">NÁVRH TECHNICKÉHO ŘEŠENÍ SO </w:t>
      </w:r>
      <w:r w:rsidR="002F3094" w:rsidRPr="0035317D">
        <w:rPr>
          <w:sz w:val="32"/>
          <w:szCs w:val="32"/>
        </w:rPr>
        <w:t>1</w:t>
      </w:r>
      <w:r w:rsidR="000C7943">
        <w:rPr>
          <w:sz w:val="32"/>
          <w:szCs w:val="32"/>
        </w:rPr>
        <w:t>1-</w:t>
      </w:r>
      <w:r w:rsidR="00A722F6">
        <w:rPr>
          <w:sz w:val="32"/>
          <w:szCs w:val="32"/>
        </w:rPr>
        <w:t>13</w:t>
      </w:r>
      <w:r w:rsidR="000C7943">
        <w:rPr>
          <w:sz w:val="32"/>
          <w:szCs w:val="32"/>
        </w:rPr>
        <w:t>-0</w:t>
      </w:r>
      <w:r w:rsidR="007459DA" w:rsidRPr="0035317D">
        <w:rPr>
          <w:sz w:val="32"/>
          <w:szCs w:val="32"/>
        </w:rPr>
        <w:t>1</w:t>
      </w:r>
      <w:r w:rsidR="007573EA" w:rsidRPr="0035317D">
        <w:rPr>
          <w:sz w:val="32"/>
          <w:szCs w:val="32"/>
        </w:rPr>
        <w:br/>
      </w:r>
      <w:bookmarkEnd w:id="18"/>
      <w:r w:rsidR="00A722F6" w:rsidRPr="00A722F6">
        <w:rPr>
          <w:sz w:val="28"/>
          <w:szCs w:val="28"/>
        </w:rPr>
        <w:t>Přejezd P5279 v km 25,452; přejezdová konstrukce; cyklostezka</w:t>
      </w:r>
      <w:bookmarkEnd w:id="19"/>
    </w:p>
    <w:p w14:paraId="1ADBCC3E" w14:textId="2CE0067E" w:rsidR="0035317D" w:rsidRPr="0035317D" w:rsidRDefault="00A722F6" w:rsidP="00FD4235">
      <w:pPr>
        <w:pStyle w:val="JC-A11"/>
      </w:pPr>
      <w:bookmarkStart w:id="20" w:name="_Toc160116531"/>
      <w:r>
        <w:t>Přejezdová konstrukce</w:t>
      </w:r>
      <w:bookmarkEnd w:id="20"/>
    </w:p>
    <w:p w14:paraId="098B5502" w14:textId="788E3DD2" w:rsidR="00B34B61" w:rsidRDefault="00A722F6" w:rsidP="00347EA6">
      <w:pPr>
        <w:pStyle w:val="JCOdrka2"/>
        <w:numPr>
          <w:ilvl w:val="0"/>
          <w:numId w:val="0"/>
        </w:numPr>
      </w:pPr>
      <w:r>
        <w:t>Pro převedení nové stezky pro chodce a cyklisty, která bude zřízena v rámci samostatné stavby „</w:t>
      </w:r>
      <w:r w:rsidRPr="00A722F6">
        <w:t>Stezka pro cyklisty a chodce podél II/345 Sobíňov-Ždírec nad Doubravou</w:t>
      </w:r>
      <w:r>
        <w:t>“ bude zřízena nová železobetonová přejezdová konstrukce v celkové délce 3,6 m (3 ks vnitřních a 6 ks vnějších přejezdových panelů).</w:t>
      </w:r>
      <w:r w:rsidR="00347EA6">
        <w:t xml:space="preserve"> </w:t>
      </w:r>
      <w:r w:rsidR="00347EA6" w:rsidRPr="00180861">
        <w:t xml:space="preserve">Úhel křížení koleje s osou </w:t>
      </w:r>
      <w:r w:rsidR="00347EA6">
        <w:t>stezky pro chodce a bude 90</w:t>
      </w:r>
      <w:r w:rsidR="00347EA6" w:rsidRPr="00180861">
        <w:t>°</w:t>
      </w:r>
      <w:r w:rsidR="00347EA6">
        <w:t xml:space="preserve">. </w:t>
      </w:r>
      <w:r>
        <w:t>Přejezd se nachází v</w:t>
      </w:r>
      <w:r w:rsidR="00347EA6">
        <w:t> </w:t>
      </w:r>
      <w:r>
        <w:t>přechodnici</w:t>
      </w:r>
      <w:r w:rsidR="00347EA6">
        <w:t xml:space="preserve"> v koleji s převýšením</w:t>
      </w:r>
      <w:r>
        <w:t xml:space="preserve"> (převýšení koleje D= </w:t>
      </w:r>
      <w:proofErr w:type="gramStart"/>
      <w:r w:rsidR="00347EA6">
        <w:t>34 – 38</w:t>
      </w:r>
      <w:proofErr w:type="gramEnd"/>
      <w:r>
        <w:t xml:space="preserve"> mm). </w:t>
      </w:r>
      <w:r w:rsidR="00347EA6">
        <w:t>Přejezdová konstrukce bude dimenzována na občasný přejezd dopravních vozidel (vozidla údržby</w:t>
      </w:r>
      <w:r w:rsidR="00B34B61">
        <w:t>). Vnitřní část přejezdové konstrukce bude uložena pomocí kloubových ocelových nosičů na patě kolejnice.</w:t>
      </w:r>
    </w:p>
    <w:p w14:paraId="0140374C" w14:textId="4A600F2E" w:rsidR="00B34B61" w:rsidRDefault="00347EA6" w:rsidP="00C23A1E">
      <w:pPr>
        <w:pStyle w:val="JCOdrka2"/>
        <w:numPr>
          <w:ilvl w:val="0"/>
          <w:numId w:val="0"/>
        </w:numPr>
        <w:ind w:firstLine="709"/>
      </w:pPr>
      <w:r>
        <w:t xml:space="preserve">Vnější panely budou mít délku 0,850 a jejich délka nebude umožňovat strojní čištění kolejového lože. </w:t>
      </w:r>
      <w:r w:rsidR="00A722F6">
        <w:t xml:space="preserve">Sklon vnějších přejezdových panelů bude kopírovat převýšení trati v místě komunikace (vnější panely nebudou naklápěny). </w:t>
      </w:r>
      <w:r w:rsidR="00B34B61">
        <w:t>Vnější panely budou uloženy pomocí ocelových nosičů na patě kolejnice, na vnější straně koleje bude uložena v pravoúhlém loži závěrné zídky.</w:t>
      </w:r>
    </w:p>
    <w:p w14:paraId="6813F939" w14:textId="30DF2FAB" w:rsidR="00C23A1E" w:rsidRDefault="00C23A1E" w:rsidP="00C23A1E">
      <w:pPr>
        <w:ind w:firstLine="709"/>
      </w:pPr>
      <w:r w:rsidRPr="00BC7046">
        <w:t>Závěrné zídky budou uloženy na betonové základy</w:t>
      </w:r>
      <w:r>
        <w:t xml:space="preserve"> </w:t>
      </w:r>
      <w:r w:rsidR="00EF2E71">
        <w:t xml:space="preserve">min. </w:t>
      </w:r>
      <w:proofErr w:type="spellStart"/>
      <w:r w:rsidR="00EF2E71">
        <w:t>tl</w:t>
      </w:r>
      <w:proofErr w:type="spellEnd"/>
      <w:r w:rsidR="00EF2E71">
        <w:t>. 0,</w:t>
      </w:r>
      <w:r w:rsidR="004B4615">
        <w:t>20</w:t>
      </w:r>
      <w:r w:rsidR="00EF2E71">
        <w:t xml:space="preserve">0 m </w:t>
      </w:r>
      <w:r>
        <w:t>z betonu C30/37 XF4</w:t>
      </w:r>
      <w:r w:rsidRPr="00BC7046">
        <w:t xml:space="preserve">. </w:t>
      </w:r>
      <w:r>
        <w:t xml:space="preserve">Případné vyrovnání se provede cementovou maltou v max. </w:t>
      </w:r>
      <w:proofErr w:type="spellStart"/>
      <w:r>
        <w:t>tl</w:t>
      </w:r>
      <w:proofErr w:type="spellEnd"/>
      <w:r>
        <w:t>. 0,020 m. Základy budou uloženy do lože z podkladního betonu C16/20</w:t>
      </w:r>
      <w:r w:rsidR="00EF2E71">
        <w:t xml:space="preserve"> </w:t>
      </w:r>
      <w:r w:rsidR="005D76B2">
        <w:t>S1/S2</w:t>
      </w:r>
      <w:r w:rsidR="00EF2E71">
        <w:t xml:space="preserve">v min. </w:t>
      </w:r>
      <w:proofErr w:type="spellStart"/>
      <w:r w:rsidR="00EF2E71">
        <w:t>tl</w:t>
      </w:r>
      <w:proofErr w:type="spellEnd"/>
      <w:r w:rsidR="00EF2E71">
        <w:t>. 0,150 m. Plocha pod podkladním betonem na PTŽS bude v případě nutnosti vyrovnána vrstvou ze štěrkodrti fr. 0/32. Závěrné zídky budou umístěny min. 0,200 m od hlav pražců.</w:t>
      </w:r>
    </w:p>
    <w:p w14:paraId="0F8197A5" w14:textId="751BC979" w:rsidR="00B97220" w:rsidRDefault="00B97220" w:rsidP="004B4615">
      <w:pPr>
        <w:ind w:firstLine="709"/>
        <w:rPr>
          <w:i/>
        </w:rPr>
      </w:pPr>
      <w:r>
        <w:rPr>
          <w:i/>
        </w:rPr>
        <w:t xml:space="preserve">Přejezdová konstrukce včetně souvisejících konstrukcí (závěrné zídky, podkladní </w:t>
      </w:r>
      <w:proofErr w:type="gramStart"/>
      <w:r>
        <w:rPr>
          <w:i/>
        </w:rPr>
        <w:t>vrstvy,</w:t>
      </w:r>
      <w:proofErr w:type="gramEnd"/>
      <w:r>
        <w:rPr>
          <w:i/>
        </w:rPr>
        <w:t xml:space="preserve"> atd.) bude zřízena v souladu se specifikacemi konkrétního výrobce</w:t>
      </w:r>
      <w:r w:rsidR="004B4615">
        <w:rPr>
          <w:i/>
        </w:rPr>
        <w:t xml:space="preserve"> a současně musí být v souladu </w:t>
      </w:r>
      <w:r>
        <w:rPr>
          <w:i/>
        </w:rPr>
        <w:t>se vzorovým listy SŽ Ž11 – Železniční přejezdy a přechody</w:t>
      </w:r>
      <w:r w:rsidR="004B4615">
        <w:rPr>
          <w:i/>
        </w:rPr>
        <w:t>, dílčího listu Ž11 1.2.206.</w:t>
      </w:r>
    </w:p>
    <w:p w14:paraId="493D3169" w14:textId="77777777" w:rsidR="004B4615" w:rsidRDefault="004B4615" w:rsidP="004B4615">
      <w:pPr>
        <w:ind w:firstLine="709"/>
      </w:pPr>
      <w:r>
        <w:rPr>
          <w:i/>
          <w:szCs w:val="24"/>
        </w:rPr>
        <w:t>Přejezdová konstrukce musí být v souladu s dokumentem „Zásady pro návrh, řešení a použití přejezdových konstrukcí“, čj. 15497/2017-SŽDC-GŘ-O13. Jde zejména o požadavek minimální vzdálenost 200 mm mezi hlavou pražce a závěrnou zídkou.</w:t>
      </w:r>
    </w:p>
    <w:p w14:paraId="5B9B81F2" w14:textId="77777777" w:rsidR="004B4615" w:rsidRDefault="004B4615" w:rsidP="004B4615">
      <w:pPr>
        <w:ind w:firstLine="709"/>
        <w:rPr>
          <w:i/>
        </w:rPr>
      </w:pPr>
      <w:r w:rsidRPr="00BC7046">
        <w:rPr>
          <w:i/>
        </w:rPr>
        <w:t>Přejezdová konstrukce musí být certifikována pro použití v dopravní cestě SŽ</w:t>
      </w:r>
      <w:r>
        <w:rPr>
          <w:i/>
        </w:rPr>
        <w:t>.</w:t>
      </w:r>
    </w:p>
    <w:p w14:paraId="57ACA66B" w14:textId="77777777" w:rsidR="00B97220" w:rsidRDefault="00B97220" w:rsidP="00C23A1E">
      <w:pPr>
        <w:ind w:firstLine="709"/>
      </w:pPr>
    </w:p>
    <w:p w14:paraId="1CE14662" w14:textId="4F914BBC" w:rsidR="00B97220" w:rsidRPr="0035317D" w:rsidRDefault="00B97220" w:rsidP="00FD4235">
      <w:pPr>
        <w:pStyle w:val="JC-A11"/>
      </w:pPr>
      <w:bookmarkStart w:id="21" w:name="_Toc160116532"/>
      <w:r>
        <w:t>Železniční svršek</w:t>
      </w:r>
      <w:bookmarkEnd w:id="21"/>
    </w:p>
    <w:p w14:paraId="64B34EC5" w14:textId="0D357466" w:rsidR="00B97220" w:rsidRDefault="00B97220" w:rsidP="00B97220">
      <w:r>
        <w:t xml:space="preserve">V rámci tohoto stavebního objektu nebudou prováděny žádné práce na železničním svršku. Nutné práce budou provedeny v rámci souběžných opravných prací OŘ Brno (ST Jihlava). Po opravě se bude v místě přejezdu nacházet železniční svršek obsahující kolejnice 49E1 upevněné tuhým </w:t>
      </w:r>
      <w:proofErr w:type="spellStart"/>
      <w:r>
        <w:t>podkladnicovým</w:t>
      </w:r>
      <w:proofErr w:type="spellEnd"/>
      <w:r>
        <w:t xml:space="preserve"> upevněním typu K </w:t>
      </w:r>
      <w:proofErr w:type="spellStart"/>
      <w:r>
        <w:t>k</w:t>
      </w:r>
      <w:proofErr w:type="spellEnd"/>
      <w:r>
        <w:t> pražci SB8 v rozdělení „u“. Všechny součásti upevnění pod přejezdovou konstrukcí budou v antikorozní úpravě.</w:t>
      </w:r>
    </w:p>
    <w:p w14:paraId="3F801123" w14:textId="77777777" w:rsidR="00B97220" w:rsidRDefault="00B97220" w:rsidP="00B97220">
      <w:pPr>
        <w:ind w:firstLine="709"/>
        <w:rPr>
          <w:i/>
          <w:szCs w:val="24"/>
        </w:rPr>
      </w:pPr>
      <w:r>
        <w:rPr>
          <w:i/>
          <w:szCs w:val="24"/>
        </w:rPr>
        <w:t>Přejezdová konstrukce musí být schválená pro daný typ železničního svršku.</w:t>
      </w:r>
    </w:p>
    <w:p w14:paraId="193FD61A" w14:textId="77777777" w:rsidR="007B1B40" w:rsidRDefault="007B1B40" w:rsidP="005F76A0"/>
    <w:p w14:paraId="4DF4A652" w14:textId="77777777" w:rsidR="004311BF" w:rsidRPr="001602C7" w:rsidRDefault="004311BF" w:rsidP="004311BF">
      <w:pPr>
        <w:pStyle w:val="JC-A11"/>
      </w:pPr>
      <w:bookmarkStart w:id="22" w:name="_Toc160116533"/>
      <w:r w:rsidRPr="001602C7">
        <w:t>Kapacitní údaje</w:t>
      </w:r>
      <w:bookmarkEnd w:id="22"/>
    </w:p>
    <w:p w14:paraId="3D9D82B6" w14:textId="77777777" w:rsidR="004311BF" w:rsidRDefault="004311BF" w:rsidP="004311BF">
      <w:pPr>
        <w:keepNext/>
        <w:tabs>
          <w:tab w:val="decimal" w:leader="dot" w:pos="4536"/>
          <w:tab w:val="right" w:pos="9072"/>
        </w:tabs>
      </w:pPr>
      <w:r>
        <w:t>Plocha přejezdové konstrukce</w:t>
      </w:r>
      <w:r>
        <w:tab/>
        <w:t>3,6*3,6 = 13 m</w:t>
      </w:r>
      <w:r w:rsidRPr="00551C14">
        <w:rPr>
          <w:vertAlign w:val="superscript"/>
        </w:rPr>
        <w:t>2</w:t>
      </w:r>
    </w:p>
    <w:p w14:paraId="5EAC61AC" w14:textId="77777777" w:rsidR="004311BF" w:rsidRDefault="004311BF" w:rsidP="004311BF">
      <w:pPr>
        <w:keepNext/>
        <w:tabs>
          <w:tab w:val="decimal" w:leader="dot" w:pos="4536"/>
          <w:tab w:val="right" w:pos="9072"/>
        </w:tabs>
        <w:rPr>
          <w:szCs w:val="24"/>
          <w:vertAlign w:val="superscript"/>
        </w:rPr>
      </w:pPr>
      <w:r w:rsidRPr="00CD655A">
        <w:rPr>
          <w:szCs w:val="24"/>
        </w:rPr>
        <w:t xml:space="preserve">Štěrkodrť fr. </w:t>
      </w:r>
      <w:r>
        <w:rPr>
          <w:szCs w:val="24"/>
        </w:rPr>
        <w:t xml:space="preserve">0/32 </w:t>
      </w:r>
      <w:r w:rsidRPr="00CD655A">
        <w:rPr>
          <w:szCs w:val="24"/>
        </w:rPr>
        <w:t>mm</w:t>
      </w:r>
      <w:r w:rsidRPr="00CD655A">
        <w:rPr>
          <w:szCs w:val="24"/>
        </w:rPr>
        <w:tab/>
      </w:r>
      <w:r>
        <w:rPr>
          <w:szCs w:val="24"/>
        </w:rPr>
        <w:t>1,2 * 4 = 5</w:t>
      </w:r>
      <w:r w:rsidRPr="00CD655A">
        <w:rPr>
          <w:szCs w:val="24"/>
        </w:rPr>
        <w:t xml:space="preserve"> m</w:t>
      </w:r>
      <w:r w:rsidRPr="00CD655A">
        <w:rPr>
          <w:szCs w:val="24"/>
          <w:vertAlign w:val="superscript"/>
        </w:rPr>
        <w:t>3</w:t>
      </w:r>
    </w:p>
    <w:p w14:paraId="162BF05C" w14:textId="77777777" w:rsidR="004311BF" w:rsidRDefault="004311BF" w:rsidP="004311BF">
      <w:pPr>
        <w:keepNext/>
        <w:tabs>
          <w:tab w:val="decimal" w:leader="dot" w:pos="4536"/>
          <w:tab w:val="right" w:pos="9072"/>
        </w:tabs>
        <w:rPr>
          <w:szCs w:val="24"/>
          <w:vertAlign w:val="superscript"/>
        </w:rPr>
      </w:pPr>
      <w:r>
        <w:rPr>
          <w:szCs w:val="24"/>
        </w:rPr>
        <w:t>Beton C30/37 (XF4)</w:t>
      </w:r>
      <w:r w:rsidRPr="00CD655A">
        <w:rPr>
          <w:szCs w:val="24"/>
        </w:rPr>
        <w:tab/>
      </w:r>
      <w:r>
        <w:rPr>
          <w:szCs w:val="24"/>
        </w:rPr>
        <w:t>2 *0,5 * 0,2 *3,6 = 1</w:t>
      </w:r>
      <w:r w:rsidRPr="00CD655A">
        <w:rPr>
          <w:szCs w:val="24"/>
        </w:rPr>
        <w:t xml:space="preserve"> m</w:t>
      </w:r>
      <w:r w:rsidRPr="00CD655A">
        <w:rPr>
          <w:szCs w:val="24"/>
          <w:vertAlign w:val="superscript"/>
        </w:rPr>
        <w:t>3</w:t>
      </w:r>
    </w:p>
    <w:p w14:paraId="2EB0A9FA" w14:textId="77777777" w:rsidR="004311BF" w:rsidRDefault="004311BF" w:rsidP="004311BF">
      <w:pPr>
        <w:keepNext/>
        <w:tabs>
          <w:tab w:val="decimal" w:leader="dot" w:pos="4536"/>
          <w:tab w:val="right" w:pos="9072"/>
        </w:tabs>
        <w:rPr>
          <w:szCs w:val="24"/>
          <w:vertAlign w:val="superscript"/>
        </w:rPr>
      </w:pPr>
      <w:r>
        <w:rPr>
          <w:szCs w:val="24"/>
        </w:rPr>
        <w:t>Beton C16/20 (S1/S2)</w:t>
      </w:r>
      <w:r w:rsidRPr="00CD655A">
        <w:rPr>
          <w:szCs w:val="24"/>
        </w:rPr>
        <w:tab/>
      </w:r>
      <w:r>
        <w:rPr>
          <w:szCs w:val="24"/>
        </w:rPr>
        <w:t>2 * 1 * 0,150 * 4 = 1,5</w:t>
      </w:r>
      <w:r w:rsidRPr="00CD655A">
        <w:rPr>
          <w:szCs w:val="24"/>
        </w:rPr>
        <w:t xml:space="preserve"> m</w:t>
      </w:r>
      <w:r w:rsidRPr="00CD655A">
        <w:rPr>
          <w:szCs w:val="24"/>
          <w:vertAlign w:val="superscript"/>
        </w:rPr>
        <w:t>3</w:t>
      </w:r>
    </w:p>
    <w:p w14:paraId="4C463601" w14:textId="77777777" w:rsidR="004311BF" w:rsidRDefault="004311BF" w:rsidP="005F76A0"/>
    <w:p w14:paraId="6BD7E59B" w14:textId="77777777" w:rsidR="004311BF" w:rsidRPr="00034F11" w:rsidRDefault="004311BF" w:rsidP="004311BF">
      <w:pPr>
        <w:pStyle w:val="JC-A11"/>
      </w:pPr>
      <w:bookmarkStart w:id="23" w:name="_Toc160116534"/>
      <w:r>
        <w:lastRenderedPageBreak/>
        <w:t>Rozhledové poměry</w:t>
      </w:r>
      <w:bookmarkEnd w:id="23"/>
    </w:p>
    <w:p w14:paraId="54906D89" w14:textId="77777777" w:rsidR="004311BF" w:rsidRDefault="004311BF" w:rsidP="004311BF">
      <w:pPr>
        <w:pStyle w:val="JC-Podnadpis"/>
      </w:pPr>
      <w:r>
        <w:t>Délka rozhledu pro zastavení (</w:t>
      </w:r>
      <w:proofErr w:type="spellStart"/>
      <w:r>
        <w:t>Dz</w:t>
      </w:r>
      <w:proofErr w:type="spellEnd"/>
      <w:r>
        <w:t>)</w:t>
      </w:r>
    </w:p>
    <w:p w14:paraId="43C6FA4F" w14:textId="77777777" w:rsidR="004311BF" w:rsidRDefault="004311BF" w:rsidP="004311BF">
      <w:pPr>
        <w:keepNext/>
      </w:pPr>
      <w:r>
        <w:t>Výpočet dle ČSN 73 6380 – Příloha A (rozhledové poměry se uvažují podle článku 7.3)</w:t>
      </w:r>
    </w:p>
    <w:p w14:paraId="437D84DC" w14:textId="731245A3" w:rsidR="004311BF" w:rsidRPr="00690DB8" w:rsidRDefault="00000000" w:rsidP="004311BF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3,6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0,393×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</w:rPr>
                <m:t>100×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±0,01×s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17,819</m:t>
          </m:r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20 m</m:t>
          </m:r>
        </m:oMath>
      </m:oMathPara>
    </w:p>
    <w:p w14:paraId="415ED5CC" w14:textId="335CBABC" w:rsidR="004311BF" w:rsidRDefault="004311BF" w:rsidP="004311BF">
      <w:pPr>
        <w:tabs>
          <w:tab w:val="left" w:pos="567"/>
          <w:tab w:val="left" w:pos="2268"/>
        </w:tabs>
      </w:pPr>
      <w:r>
        <w:tab/>
        <w:t>t</w:t>
      </w:r>
      <w:r w:rsidRPr="00F021E6">
        <w:rPr>
          <w:vertAlign w:val="subscript"/>
        </w:rPr>
        <w:t>1</w:t>
      </w:r>
      <w:r>
        <w:t xml:space="preserve"> = 1,5 s</w:t>
      </w:r>
      <w:r>
        <w:tab/>
        <w:t>dle tabulky A.1, doporučené hodnoty pro silnice</w:t>
      </w:r>
    </w:p>
    <w:p w14:paraId="6E3CBFD5" w14:textId="78F90B34" w:rsidR="004311BF" w:rsidRDefault="004311BF" w:rsidP="004311BF">
      <w:pPr>
        <w:tabs>
          <w:tab w:val="left" w:pos="567"/>
          <w:tab w:val="left" w:pos="2268"/>
        </w:tabs>
      </w:pPr>
      <w:r>
        <w:tab/>
        <w:t>v</w:t>
      </w:r>
      <w:r w:rsidRPr="00F021E6">
        <w:rPr>
          <w:vertAlign w:val="subscript"/>
        </w:rPr>
        <w:t>s</w:t>
      </w:r>
      <w:r>
        <w:t xml:space="preserve"> = </w:t>
      </w:r>
      <w:r w:rsidR="001A5250">
        <w:t>3</w:t>
      </w:r>
      <w:r>
        <w:t>0 km/h</w:t>
      </w:r>
      <w:r>
        <w:tab/>
        <w:t>dle tabulky A.2, rychlost silničního vozidla</w:t>
      </w:r>
    </w:p>
    <w:p w14:paraId="2B984E95" w14:textId="48D7A60D" w:rsidR="004311BF" w:rsidRDefault="004311BF" w:rsidP="004311BF">
      <w:pPr>
        <w:tabs>
          <w:tab w:val="left" w:pos="567"/>
          <w:tab w:val="left" w:pos="2268"/>
        </w:tabs>
      </w:pPr>
      <w:r>
        <w:tab/>
      </w:r>
      <w:proofErr w:type="spellStart"/>
      <w:r>
        <w:t>f</w:t>
      </w:r>
      <w:r w:rsidRPr="00F021E6">
        <w:rPr>
          <w:vertAlign w:val="subscript"/>
        </w:rPr>
        <w:t>v</w:t>
      </w:r>
      <w:proofErr w:type="spellEnd"/>
      <w:r>
        <w:t xml:space="preserve"> = 0,</w:t>
      </w:r>
      <w:r w:rsidR="001A5250">
        <w:t>68</w:t>
      </w:r>
      <w:r>
        <w:tab/>
        <w:t>dle tabulky A.2, součinitel brzdného tření</w:t>
      </w:r>
    </w:p>
    <w:p w14:paraId="0D0B7BE1" w14:textId="62311D6A" w:rsidR="004311BF" w:rsidRDefault="004311BF" w:rsidP="004311BF">
      <w:pPr>
        <w:tabs>
          <w:tab w:val="left" w:pos="567"/>
          <w:tab w:val="left" w:pos="2268"/>
        </w:tabs>
      </w:pPr>
      <w:r>
        <w:tab/>
        <w:t xml:space="preserve">s = </w:t>
      </w:r>
      <w:r w:rsidR="001A5250">
        <w:t>1,5</w:t>
      </w:r>
      <w:r>
        <w:t xml:space="preserve"> %</w:t>
      </w:r>
      <w:r>
        <w:tab/>
        <w:t>komunikace před přejezdem klesá</w:t>
      </w:r>
    </w:p>
    <w:p w14:paraId="0C9C20BC" w14:textId="77777777" w:rsidR="004311BF" w:rsidRDefault="004311BF" w:rsidP="004311BF"/>
    <w:p w14:paraId="5CA09666" w14:textId="77777777" w:rsidR="004311BF" w:rsidRDefault="004311BF" w:rsidP="004311BF">
      <w:pPr>
        <w:pStyle w:val="JC-Podnadpis"/>
      </w:pPr>
      <w:r>
        <w:t>Délka rozhledu pro nejpomalejší silniční vozidlo (</w:t>
      </w:r>
      <w:proofErr w:type="spellStart"/>
      <w:r>
        <w:t>Lp</w:t>
      </w:r>
      <w:proofErr w:type="spellEnd"/>
      <w:r>
        <w:t>)</w:t>
      </w:r>
    </w:p>
    <w:p w14:paraId="17B6B98C" w14:textId="77777777" w:rsidR="004311BF" w:rsidRDefault="004311BF" w:rsidP="004311BF">
      <w:r>
        <w:t>Výpočet dle ČSN 73 6380 – Příloha C</w:t>
      </w:r>
    </w:p>
    <w:p w14:paraId="57F8F850" w14:textId="2FC2AC48" w:rsidR="004311BF" w:rsidRDefault="00000000" w:rsidP="004311BF">
      <w:pPr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ž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sn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×(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p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)=</m:t>
          </m:r>
          <m:r>
            <m:rPr>
              <m:sty m:val="bi"/>
            </m:rPr>
            <w:rPr>
              <w:rFonts w:ascii="Cambria Math" w:eastAsiaTheme="minorEastAsia" w:hAnsi="Cambria Math"/>
            </w:rPr>
            <m:t>58 m</m:t>
          </m:r>
        </m:oMath>
      </m:oMathPara>
    </w:p>
    <w:p w14:paraId="055B07B5" w14:textId="77777777" w:rsidR="004311BF" w:rsidRDefault="004311BF" w:rsidP="004311BF">
      <w:pPr>
        <w:tabs>
          <w:tab w:val="left" w:pos="567"/>
          <w:tab w:val="left" w:pos="2268"/>
        </w:tabs>
        <w:ind w:left="2265" w:hanging="2265"/>
      </w:pPr>
      <w:r>
        <w:tab/>
      </w:r>
      <w:proofErr w:type="spellStart"/>
      <w:r>
        <w:t>V</w:t>
      </w:r>
      <w:r>
        <w:rPr>
          <w:vertAlign w:val="subscript"/>
        </w:rPr>
        <w:t>ž</w:t>
      </w:r>
      <w:proofErr w:type="spellEnd"/>
      <w:r>
        <w:t xml:space="preserve"> = 10 km/h</w:t>
      </w:r>
      <w:r>
        <w:tab/>
        <w:t>dle 7.3.4 se v případě poruchy nebo vypnutí PZZ uvažuje s rychlostí drážního vozidla 10 km/h</w:t>
      </w:r>
    </w:p>
    <w:p w14:paraId="10435AC9" w14:textId="77777777" w:rsidR="004311BF" w:rsidRDefault="004311BF" w:rsidP="004311BF">
      <w:pPr>
        <w:tabs>
          <w:tab w:val="left" w:pos="567"/>
          <w:tab w:val="left" w:pos="2268"/>
        </w:tabs>
      </w:pPr>
      <w:r>
        <w:tab/>
      </w:r>
      <w:proofErr w:type="spellStart"/>
      <w:r>
        <w:t>v</w:t>
      </w:r>
      <w:r w:rsidRPr="00F021E6">
        <w:rPr>
          <w:vertAlign w:val="subscript"/>
        </w:rPr>
        <w:t>s</w:t>
      </w:r>
      <w:r>
        <w:rPr>
          <w:vertAlign w:val="subscript"/>
        </w:rPr>
        <w:t>n</w:t>
      </w:r>
      <w:proofErr w:type="spellEnd"/>
      <w:r>
        <w:t xml:space="preserve"> = 5 km/h</w:t>
      </w:r>
      <w:r>
        <w:tab/>
        <w:t>rychlost nejpomalejšího silničního vozidla</w:t>
      </w:r>
    </w:p>
    <w:p w14:paraId="02FE950F" w14:textId="5057F52D" w:rsidR="004311BF" w:rsidRDefault="004311BF" w:rsidP="004311BF">
      <w:pPr>
        <w:tabs>
          <w:tab w:val="left" w:pos="567"/>
          <w:tab w:val="left" w:pos="2268"/>
        </w:tabs>
        <w:ind w:left="2265" w:hanging="2265"/>
      </w:pPr>
      <w:r>
        <w:tab/>
      </w:r>
      <w:proofErr w:type="spellStart"/>
      <w:r>
        <w:t>D</w:t>
      </w:r>
      <w:r w:rsidRPr="009D2A21">
        <w:rPr>
          <w:vertAlign w:val="subscript"/>
        </w:rPr>
        <w:t>p</w:t>
      </w:r>
      <w:proofErr w:type="spellEnd"/>
      <w:r>
        <w:t xml:space="preserve"> = 7 m</w:t>
      </w:r>
      <w:r>
        <w:tab/>
        <w:t>délka od úrovně výstražného kříže k hranici nebezpečného pásma na opačné straně přejezdu</w:t>
      </w:r>
    </w:p>
    <w:p w14:paraId="7BA91139" w14:textId="77777777" w:rsidR="004311BF" w:rsidRDefault="004311BF" w:rsidP="004311BF">
      <w:pPr>
        <w:tabs>
          <w:tab w:val="left" w:pos="567"/>
          <w:tab w:val="left" w:pos="2268"/>
        </w:tabs>
      </w:pPr>
      <w:r>
        <w:tab/>
      </w:r>
      <w:proofErr w:type="spellStart"/>
      <w:r>
        <w:t>D</w:t>
      </w:r>
      <w:r w:rsidRPr="009D2A21">
        <w:rPr>
          <w:vertAlign w:val="subscript"/>
        </w:rPr>
        <w:t>s</w:t>
      </w:r>
      <w:proofErr w:type="spellEnd"/>
      <w:r>
        <w:t xml:space="preserve"> = 22 m</w:t>
      </w:r>
      <w:r>
        <w:tab/>
        <w:t>délka nejdelšího silničního vozidla</w:t>
      </w:r>
    </w:p>
    <w:p w14:paraId="2006C16E" w14:textId="77777777" w:rsidR="004311BF" w:rsidRDefault="004311BF" w:rsidP="004311BF"/>
    <w:p w14:paraId="3E375DF8" w14:textId="77777777" w:rsidR="004311BF" w:rsidRPr="000C047F" w:rsidRDefault="004311BF" w:rsidP="004311BF">
      <w:pPr>
        <w:rPr>
          <w:i/>
        </w:rPr>
      </w:pPr>
      <w:r w:rsidRPr="000C047F">
        <w:rPr>
          <w:i/>
        </w:rPr>
        <w:t xml:space="preserve">Dle článku 7.4.4 nesmí do rozhledového pole zasahovat nic, co by ztěžovalo rozhled. </w:t>
      </w:r>
    </w:p>
    <w:p w14:paraId="5A2864EA" w14:textId="77777777" w:rsidR="004311BF" w:rsidRDefault="004311BF" w:rsidP="005F76A0"/>
    <w:p w14:paraId="4A2920F5" w14:textId="6EFCE098" w:rsidR="009B3537" w:rsidRDefault="009B3537" w:rsidP="009B3537">
      <w:pPr>
        <w:pStyle w:val="JC-Podnadpis"/>
      </w:pPr>
      <w:r>
        <w:t>Délka rozhledu pro chodce (</w:t>
      </w:r>
      <w:proofErr w:type="spellStart"/>
      <w:r>
        <w:t>Lpř</w:t>
      </w:r>
      <w:proofErr w:type="spellEnd"/>
      <w:r>
        <w:t>)</w:t>
      </w:r>
    </w:p>
    <w:p w14:paraId="26E22EE6" w14:textId="77777777" w:rsidR="009B3537" w:rsidRDefault="009B3537" w:rsidP="009B3537">
      <w:r>
        <w:t>Výpočet dle ČSN 73 6380 – Příloha C</w:t>
      </w:r>
    </w:p>
    <w:p w14:paraId="4E2DE381" w14:textId="4F128214" w:rsidR="009B3537" w:rsidRDefault="00000000" w:rsidP="009B3537">
      <w:pPr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ž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×(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př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)=</m:t>
          </m:r>
          <m:r>
            <m:rPr>
              <m:sty m:val="bi"/>
            </m:rPr>
            <w:rPr>
              <w:rFonts w:ascii="Cambria Math" w:eastAsiaTheme="minorEastAsia" w:hAnsi="Cambria Math"/>
            </w:rPr>
            <m:t>22 m</m:t>
          </m:r>
        </m:oMath>
      </m:oMathPara>
    </w:p>
    <w:p w14:paraId="517D9D4F" w14:textId="77777777" w:rsidR="009B3537" w:rsidRDefault="009B3537" w:rsidP="009B3537">
      <w:pPr>
        <w:tabs>
          <w:tab w:val="left" w:pos="567"/>
          <w:tab w:val="left" w:pos="2268"/>
        </w:tabs>
        <w:ind w:left="2265" w:hanging="2265"/>
      </w:pPr>
      <w:r>
        <w:tab/>
      </w:r>
      <w:proofErr w:type="spellStart"/>
      <w:r>
        <w:t>V</w:t>
      </w:r>
      <w:r>
        <w:rPr>
          <w:vertAlign w:val="subscript"/>
        </w:rPr>
        <w:t>ž</w:t>
      </w:r>
      <w:proofErr w:type="spellEnd"/>
      <w:r>
        <w:t xml:space="preserve"> = 10 km/h</w:t>
      </w:r>
      <w:r>
        <w:tab/>
        <w:t>dle 7.3.4 se v případě poruchy nebo vypnutí PZZ uvažuje s rychlostí drážního vozidla 10 km/h</w:t>
      </w:r>
    </w:p>
    <w:p w14:paraId="50239E9D" w14:textId="65DDD216" w:rsidR="00E940E8" w:rsidRDefault="009B3537" w:rsidP="009B3537">
      <w:pPr>
        <w:tabs>
          <w:tab w:val="left" w:pos="567"/>
          <w:tab w:val="left" w:pos="2268"/>
        </w:tabs>
        <w:ind w:left="2265" w:hanging="2265"/>
      </w:pPr>
      <w:r>
        <w:tab/>
      </w:r>
      <w:proofErr w:type="spellStart"/>
      <w:r>
        <w:t>D</w:t>
      </w:r>
      <w:r w:rsidRPr="009D2A21">
        <w:rPr>
          <w:vertAlign w:val="subscript"/>
        </w:rPr>
        <w:t>p</w:t>
      </w:r>
      <w:r w:rsidR="00E940E8">
        <w:rPr>
          <w:vertAlign w:val="subscript"/>
        </w:rPr>
        <w:t>ř</w:t>
      </w:r>
      <w:proofErr w:type="spellEnd"/>
      <w:r>
        <w:t xml:space="preserve"> = </w:t>
      </w:r>
      <w:r w:rsidR="00E940E8">
        <w:t>5,5</w:t>
      </w:r>
      <w:r>
        <w:t xml:space="preserve"> m</w:t>
      </w:r>
      <w:r>
        <w:tab/>
        <w:t xml:space="preserve">délka od úrovně </w:t>
      </w:r>
      <w:r w:rsidR="00E940E8">
        <w:t>vzdálené 3 m od osy krajní koleje k hranici nebezpečného pásma přejezdu</w:t>
      </w:r>
    </w:p>
    <w:p w14:paraId="290F0168" w14:textId="478DB022" w:rsidR="009B3537" w:rsidRDefault="009B3537" w:rsidP="009B3537">
      <w:pPr>
        <w:tabs>
          <w:tab w:val="left" w:pos="567"/>
          <w:tab w:val="left" w:pos="2268"/>
        </w:tabs>
      </w:pPr>
      <w:r>
        <w:tab/>
      </w:r>
      <w:proofErr w:type="spellStart"/>
      <w:r>
        <w:t>D</w:t>
      </w:r>
      <w:r w:rsidR="00E940E8">
        <w:rPr>
          <w:vertAlign w:val="subscript"/>
        </w:rPr>
        <w:t>v</w:t>
      </w:r>
      <w:proofErr w:type="spellEnd"/>
      <w:r>
        <w:t xml:space="preserve"> = </w:t>
      </w:r>
      <w:r w:rsidR="00E940E8">
        <w:t>3</w:t>
      </w:r>
      <w:r>
        <w:t xml:space="preserve"> m</w:t>
      </w:r>
      <w:r>
        <w:tab/>
        <w:t xml:space="preserve">délka </w:t>
      </w:r>
      <w:r w:rsidR="00E940E8">
        <w:t>chodce s vozíkem, kočárkem nebo kolem</w:t>
      </w:r>
    </w:p>
    <w:p w14:paraId="3FB5C953" w14:textId="77777777" w:rsidR="009B3537" w:rsidRDefault="009B3537" w:rsidP="009B3537"/>
    <w:p w14:paraId="3BF94720" w14:textId="77777777" w:rsidR="009B3537" w:rsidRPr="000C047F" w:rsidRDefault="009B3537" w:rsidP="009B3537">
      <w:pPr>
        <w:rPr>
          <w:i/>
        </w:rPr>
      </w:pPr>
      <w:r w:rsidRPr="000C047F">
        <w:rPr>
          <w:i/>
        </w:rPr>
        <w:t xml:space="preserve">Dle článku 7.4.4 nesmí do rozhledového pole zasahovat nic, co by ztěžovalo rozhled. </w:t>
      </w:r>
    </w:p>
    <w:p w14:paraId="0D8D376E" w14:textId="77777777" w:rsidR="009B3537" w:rsidRDefault="009B3537" w:rsidP="005F76A0"/>
    <w:p w14:paraId="25851587" w14:textId="77777777" w:rsidR="009B3537" w:rsidRDefault="009B3537" w:rsidP="005F76A0"/>
    <w:p w14:paraId="01A9728A" w14:textId="77777777" w:rsidR="005053F7" w:rsidRPr="005053F7" w:rsidRDefault="005053F7" w:rsidP="00143CE3">
      <w:pPr>
        <w:pStyle w:val="JC-A1"/>
        <w:pageBreakBefore/>
      </w:pPr>
      <w:bookmarkStart w:id="24" w:name="_Toc160116535"/>
      <w:r>
        <w:rPr>
          <w:sz w:val="32"/>
          <w:szCs w:val="32"/>
        </w:rPr>
        <w:lastRenderedPageBreak/>
        <w:t>Seznam vytyčovaných bodů</w:t>
      </w:r>
      <w:bookmarkEnd w:id="24"/>
    </w:p>
    <w:p w14:paraId="5C9BDBDE" w14:textId="77777777" w:rsidR="005053F7" w:rsidRPr="005053F7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>SOUŘADNICOVÝ SYSTÉM S-JTSK</w:t>
      </w:r>
    </w:p>
    <w:p w14:paraId="624EB548" w14:textId="77777777" w:rsidR="005053F7" w:rsidRPr="005053F7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 xml:space="preserve">VÝŠKOVÝ SYSTÉM </w:t>
      </w:r>
      <w:proofErr w:type="spellStart"/>
      <w:r w:rsidRPr="005053F7">
        <w:rPr>
          <w:rFonts w:cs="Arial"/>
        </w:rPr>
        <w:t>Bpv</w:t>
      </w:r>
      <w:proofErr w:type="spellEnd"/>
    </w:p>
    <w:p w14:paraId="008D641A" w14:textId="77777777" w:rsidR="00962A60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>PRO VYTYČENÍ BUDE POUŽITA PLATNÁ A OVĚŘENÁ VYTYČOVACÍ SÍŤ STAVBY</w:t>
      </w:r>
    </w:p>
    <w:p w14:paraId="4B45DDDC" w14:textId="70C4C81F" w:rsidR="005053F7" w:rsidRDefault="005053F7" w:rsidP="005053F7">
      <w:pPr>
        <w:rPr>
          <w:rFonts w:cs="Arial"/>
        </w:rPr>
      </w:pPr>
      <w:r w:rsidRPr="005053F7">
        <w:rPr>
          <w:rFonts w:cs="Arial"/>
        </w:rPr>
        <w:t>PŘESNOST VYTYČENÍ DLE ČSN 730420-1 a 730420-2</w:t>
      </w:r>
    </w:p>
    <w:p w14:paraId="525D2567" w14:textId="22045DBF" w:rsidR="005053F7" w:rsidRDefault="005053F7" w:rsidP="00524476">
      <w:pPr>
        <w:rPr>
          <w:rFonts w:cs="Arial"/>
        </w:rPr>
      </w:pPr>
    </w:p>
    <w:tbl>
      <w:tblPr>
        <w:tblW w:w="6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1646"/>
        <w:gridCol w:w="1814"/>
        <w:gridCol w:w="825"/>
        <w:gridCol w:w="1913"/>
      </w:tblGrid>
      <w:tr w:rsidR="00143CE3" w:rsidRPr="00143CE3" w14:paraId="54F602E3" w14:textId="77777777" w:rsidTr="00143CE3">
        <w:trPr>
          <w:trHeight w:val="375"/>
        </w:trPr>
        <w:tc>
          <w:tcPr>
            <w:tcW w:w="6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1A48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Tabulka vytyčovaných </w:t>
            </w:r>
            <w:proofErr w:type="gramStart"/>
            <w:r w:rsidRPr="00143CE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bodů - SO</w:t>
            </w:r>
            <w:proofErr w:type="gramEnd"/>
            <w:r w:rsidRPr="00143CE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11-13-01</w:t>
            </w:r>
          </w:p>
        </w:tc>
      </w:tr>
      <w:tr w:rsidR="00143CE3" w:rsidRPr="00143CE3" w14:paraId="7822972A" w14:textId="77777777" w:rsidTr="00143CE3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AA49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Číslo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9AF8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Y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FE07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1588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Výška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C4B8" w14:textId="77777777" w:rsidR="00143CE3" w:rsidRPr="00143CE3" w:rsidRDefault="00143CE3" w:rsidP="00143CE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Poznámka</w:t>
            </w:r>
          </w:p>
        </w:tc>
      </w:tr>
      <w:tr w:rsidR="00143CE3" w:rsidRPr="00143CE3" w14:paraId="70036D16" w14:textId="77777777" w:rsidTr="00143CE3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1BAB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301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613C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651054,759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2D23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1098253,258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7899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5A1A" w14:textId="77777777" w:rsidR="00143CE3" w:rsidRPr="00143CE3" w:rsidRDefault="00143CE3" w:rsidP="00143CE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spellStart"/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Přejezd_ZÚ</w:t>
            </w:r>
            <w:proofErr w:type="spellEnd"/>
          </w:p>
        </w:tc>
      </w:tr>
      <w:tr w:rsidR="00143CE3" w:rsidRPr="00143CE3" w14:paraId="0FD90E77" w14:textId="77777777" w:rsidTr="00143CE3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D66F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3A77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651053,366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AE6A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1098252,117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E16B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6F3B" w14:textId="77777777" w:rsidR="00143CE3" w:rsidRPr="00143CE3" w:rsidRDefault="00143CE3" w:rsidP="00143CE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spellStart"/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Přejezd_střed</w:t>
            </w:r>
            <w:proofErr w:type="spellEnd"/>
          </w:p>
        </w:tc>
      </w:tr>
      <w:tr w:rsidR="00143CE3" w:rsidRPr="00143CE3" w14:paraId="6EE16816" w14:textId="77777777" w:rsidTr="00143CE3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B184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303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D6F8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651051,974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9C8B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1098250,976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6008" w14:textId="77777777" w:rsidR="00143CE3" w:rsidRPr="00143CE3" w:rsidRDefault="00143CE3" w:rsidP="00143CE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DD17" w14:textId="77777777" w:rsidR="00143CE3" w:rsidRPr="00143CE3" w:rsidRDefault="00143CE3" w:rsidP="00143CE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spellStart"/>
            <w:r w:rsidRPr="00143CE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Přejezd_KÚ</w:t>
            </w:r>
            <w:proofErr w:type="spellEnd"/>
          </w:p>
        </w:tc>
      </w:tr>
    </w:tbl>
    <w:p w14:paraId="2907D2ED" w14:textId="77777777" w:rsidR="00572C15" w:rsidRDefault="00572C15" w:rsidP="007768ED">
      <w:bookmarkStart w:id="25" w:name="_Hlk64298451"/>
    </w:p>
    <w:p w14:paraId="4BAFA04C" w14:textId="77777777" w:rsidR="00143CE3" w:rsidRDefault="00143CE3" w:rsidP="007768ED"/>
    <w:p w14:paraId="6E9F9130" w14:textId="77777777" w:rsidR="00734885" w:rsidRPr="00D75BE5" w:rsidRDefault="00734885" w:rsidP="008E12A6">
      <w:pPr>
        <w:pStyle w:val="JC-A1"/>
      </w:pPr>
      <w:bookmarkStart w:id="26" w:name="_Toc77574324"/>
      <w:bookmarkStart w:id="27" w:name="_Toc160116536"/>
      <w:r w:rsidRPr="00D75BE5">
        <w:t>SOUPIS POUŽITÝCH NOREM A PŘEDPISŮ</w:t>
      </w:r>
      <w:bookmarkEnd w:id="26"/>
      <w:bookmarkEnd w:id="27"/>
    </w:p>
    <w:p w14:paraId="7A91BE44" w14:textId="77777777" w:rsidR="00734885" w:rsidRDefault="00734885" w:rsidP="00734885">
      <w:pPr>
        <w:pStyle w:val="JC-Podnadpis"/>
        <w:keepLines/>
      </w:pPr>
      <w:r>
        <w:t>Obecně platné právní předpisy v platném znění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E00D63" w:rsidRPr="00E00D63" w14:paraId="4330F163" w14:textId="77777777" w:rsidTr="00146519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E04DD05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7B9FF96E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E00D63" w:rsidRPr="00E00D63" w14:paraId="069A85D0" w14:textId="77777777" w:rsidTr="00E00D63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9B1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104/1997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E644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Ministerstva dopravy a spojů, kterou se provádí zákon o pozemních komunikacích</w:t>
            </w:r>
          </w:p>
        </w:tc>
      </w:tr>
      <w:tr w:rsidR="00E00D63" w:rsidRPr="00E00D63" w14:paraId="44697BB3" w14:textId="77777777" w:rsidTr="00E00D63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3E7F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243/1996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885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kterou se mění a doplňuje Vyhláška MD č. 177/1995 Sb., kterou se vydává stavební a technický řád drah</w:t>
            </w:r>
          </w:p>
        </w:tc>
      </w:tr>
      <w:tr w:rsidR="00E00D63" w:rsidRPr="00E00D63" w14:paraId="3062F14D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52E1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294/2015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34D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Vyhláška, kterou se provádějí pravidla provozu na pozemních komunikacích</w:t>
            </w:r>
          </w:p>
        </w:tc>
      </w:tr>
      <w:tr w:rsidR="00E00D63" w:rsidRPr="00E00D63" w14:paraId="5A3BACC1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DE9A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398/2009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ACA9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obecných technických požadavcích zabezpečujících bezbariérové užívání staveb</w:t>
            </w:r>
          </w:p>
        </w:tc>
      </w:tr>
      <w:tr w:rsidR="00E00D63" w:rsidRPr="00E00D63" w14:paraId="1D05234E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4E64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8/2021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29D8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katalogu odpadů</w:t>
            </w:r>
          </w:p>
        </w:tc>
      </w:tr>
      <w:tr w:rsidR="00E00D63" w:rsidRPr="00E00D63" w14:paraId="4A22965D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2706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 177/1995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A2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Ministerstva dopravy, kterou se vydává stavební a technický řád drah</w:t>
            </w:r>
          </w:p>
        </w:tc>
      </w:tr>
      <w:tr w:rsidR="00E00D63" w:rsidRPr="00E00D63" w14:paraId="4DAA2151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52B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13/1997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03A9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o pozemních komunikacích</w:t>
            </w:r>
          </w:p>
        </w:tc>
      </w:tr>
      <w:tr w:rsidR="00E00D63" w:rsidRPr="00E00D63" w14:paraId="6C597248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FBD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266/1994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AAEF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dráhách</w:t>
            </w:r>
          </w:p>
        </w:tc>
      </w:tr>
      <w:tr w:rsidR="00E00D63" w:rsidRPr="00E00D63" w14:paraId="504D89FF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DBB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283/2021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663A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Stavební zákon</w:t>
            </w:r>
          </w:p>
        </w:tc>
      </w:tr>
      <w:tr w:rsidR="00E00D63" w:rsidRPr="00E00D63" w14:paraId="6ADFE7CC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EE0D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541/2020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5093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odpadech</w:t>
            </w:r>
          </w:p>
        </w:tc>
      </w:tr>
    </w:tbl>
    <w:p w14:paraId="2F9B056D" w14:textId="77777777" w:rsidR="00A61E6C" w:rsidRDefault="00A61E6C" w:rsidP="00734885"/>
    <w:p w14:paraId="204CBCE4" w14:textId="77777777" w:rsidR="0028116F" w:rsidRDefault="0028116F" w:rsidP="0028116F">
      <w:pPr>
        <w:pStyle w:val="JC-Podnadpis"/>
      </w:pPr>
      <w:r>
        <w:t>Technické normy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146519" w:rsidRPr="00146519" w14:paraId="43FC1ECA" w14:textId="77777777" w:rsidTr="00146519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265E8B24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140CA3FF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146519" w:rsidRPr="00146519" w14:paraId="64A1D2E1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0B37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308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silnic a dálnic</w:t>
            </w:r>
          </w:p>
        </w:tc>
      </w:tr>
      <w:tr w:rsidR="00146519" w:rsidRPr="00146519" w14:paraId="12E78F4B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EDF0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6102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CEC1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křižovatek na pozemních komunikacích</w:t>
            </w:r>
          </w:p>
        </w:tc>
      </w:tr>
      <w:tr w:rsidR="00146519" w:rsidRPr="00146519" w14:paraId="7344F518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E72B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6110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3BED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místních komunikací</w:t>
            </w:r>
          </w:p>
        </w:tc>
      </w:tr>
      <w:tr w:rsidR="00146519" w:rsidRPr="00146519" w14:paraId="5681F2BB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9F9E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6301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3AA8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železničních drah</w:t>
            </w:r>
          </w:p>
        </w:tc>
      </w:tr>
      <w:tr w:rsidR="00146519" w:rsidRPr="00146519" w14:paraId="0F3778C0" w14:textId="77777777" w:rsidTr="00146519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D682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6360-1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2C9D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Konstrukční a geometrické uspořádání koleje železničních drah a její prostorová poloha. Část 1: Projektování</w:t>
            </w:r>
          </w:p>
        </w:tc>
      </w:tr>
      <w:tr w:rsidR="00146519" w:rsidRPr="00146519" w14:paraId="289C014C" w14:textId="77777777" w:rsidTr="00146519">
        <w:trPr>
          <w:trHeight w:val="49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1F03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6380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97F3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přejezdy a přechody</w:t>
            </w:r>
          </w:p>
        </w:tc>
      </w:tr>
      <w:tr w:rsidR="00146519" w:rsidRPr="00146519" w14:paraId="069E967D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870C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133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80F2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Zásady pro vodorovné dopravní značení na pozemních komunikacích</w:t>
            </w:r>
          </w:p>
        </w:tc>
      </w:tr>
      <w:tr w:rsidR="00146519" w:rsidRPr="00146519" w14:paraId="34ADB4B4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355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170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C704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Navrhování vozovek pozemních komunikací</w:t>
            </w:r>
          </w:p>
        </w:tc>
      </w:tr>
      <w:tr w:rsidR="00146519" w:rsidRPr="00146519" w14:paraId="4FE5711C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257A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179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62C1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Navrhování komunikací pro cyklisty</w:t>
            </w:r>
          </w:p>
        </w:tc>
      </w:tr>
    </w:tbl>
    <w:p w14:paraId="3B06A38B" w14:textId="77777777" w:rsidR="00F72C6A" w:rsidRDefault="00F72C6A" w:rsidP="00F72C6A"/>
    <w:p w14:paraId="5A746762" w14:textId="77036043" w:rsidR="006D04FF" w:rsidRDefault="00F72C6A" w:rsidP="00143CE3">
      <w:pPr>
        <w:pStyle w:val="JC-Podnadpis"/>
      </w:pPr>
      <w:r>
        <w:lastRenderedPageBreak/>
        <w:t>Předpisy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6D04FF" w:rsidRPr="006D04FF" w14:paraId="1E57A20E" w14:textId="77777777" w:rsidTr="006D04FF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BE0720A" w14:textId="77777777" w:rsidR="006D04FF" w:rsidRPr="006D04FF" w:rsidRDefault="006D04FF" w:rsidP="00143CE3">
            <w:pPr>
              <w:keepNext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C8390D2" w14:textId="77777777" w:rsidR="006D04FF" w:rsidRPr="006D04FF" w:rsidRDefault="006D04FF" w:rsidP="00143CE3">
            <w:pPr>
              <w:keepNext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6D04FF" w:rsidRPr="006D04FF" w14:paraId="0E73DE0C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BDCB" w14:textId="77777777" w:rsidR="006D04FF" w:rsidRPr="006D04FF" w:rsidRDefault="006D04FF" w:rsidP="00143CE3">
            <w:pPr>
              <w:keepNext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S3/1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CBE6" w14:textId="77777777" w:rsidR="006D04FF" w:rsidRPr="006D04FF" w:rsidRDefault="006D04FF" w:rsidP="00143CE3">
            <w:pPr>
              <w:keepNext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Práce na železničním svršku</w:t>
            </w:r>
          </w:p>
        </w:tc>
      </w:tr>
      <w:tr w:rsidR="006D04FF" w:rsidRPr="006D04FF" w14:paraId="622CED50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1B46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06A7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spodek</w:t>
            </w:r>
          </w:p>
        </w:tc>
      </w:tr>
      <w:tr w:rsidR="006D04FF" w:rsidRPr="006D04FF" w14:paraId="4C7B4A77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FC3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S4/4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AD62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přejezdy</w:t>
            </w:r>
          </w:p>
        </w:tc>
      </w:tr>
      <w:tr w:rsidR="006D04FF" w:rsidRPr="006D04FF" w14:paraId="093D2EED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841C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SŽ </w:t>
            </w:r>
            <w:proofErr w:type="gramStart"/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Ž1 - ŽX</w:t>
            </w:r>
            <w:proofErr w:type="gramEnd"/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E796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Vzorové listy železničního spodku</w:t>
            </w:r>
          </w:p>
        </w:tc>
      </w:tr>
      <w:tr w:rsidR="006D04FF" w:rsidRPr="006D04FF" w14:paraId="3AA043DB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EDE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SŽDC S3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718E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svršek</w:t>
            </w:r>
          </w:p>
        </w:tc>
      </w:tr>
      <w:tr w:rsidR="006D04FF" w:rsidRPr="006D04FF" w14:paraId="2EABE5B9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F849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SŽDC S3/2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C63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Bezstyková kolej</w:t>
            </w:r>
          </w:p>
        </w:tc>
      </w:tr>
    </w:tbl>
    <w:p w14:paraId="5D4616F5" w14:textId="77777777" w:rsidR="006D04FF" w:rsidRDefault="006D04FF" w:rsidP="00F72C6A"/>
    <w:p w14:paraId="779A628C" w14:textId="77777777" w:rsidR="00F72C6A" w:rsidRDefault="00F72C6A" w:rsidP="00F72C6A"/>
    <w:p w14:paraId="103EE1B7" w14:textId="77777777" w:rsidR="00542AD3" w:rsidRPr="00D75BE5" w:rsidRDefault="00542AD3" w:rsidP="00BA2007">
      <w:pPr>
        <w:pStyle w:val="JC-A1"/>
      </w:pPr>
      <w:bookmarkStart w:id="28" w:name="_Toc160116537"/>
      <w:bookmarkEnd w:id="25"/>
      <w:r w:rsidRPr="00D75BE5">
        <w:t>VÝJIMKY Z PŘEDPISŮ A NOREM</w:t>
      </w:r>
      <w:bookmarkEnd w:id="28"/>
    </w:p>
    <w:p w14:paraId="4BE069D5" w14:textId="77777777" w:rsidR="00A61E6C" w:rsidRDefault="00A61E6C" w:rsidP="00A61E6C">
      <w:pPr>
        <w:rPr>
          <w:szCs w:val="24"/>
        </w:rPr>
      </w:pPr>
      <w:r w:rsidRPr="00E367EC">
        <w:rPr>
          <w:szCs w:val="24"/>
        </w:rPr>
        <w:t xml:space="preserve">V rámci technického řešení </w:t>
      </w:r>
      <w:r>
        <w:rPr>
          <w:szCs w:val="24"/>
        </w:rPr>
        <w:t>nebylo zapotřebí žádných výjimek z předpisů a norem.</w:t>
      </w:r>
    </w:p>
    <w:p w14:paraId="2AE91A95" w14:textId="77777777" w:rsidR="00383ECD" w:rsidRDefault="00383ECD" w:rsidP="00BA2007"/>
    <w:p w14:paraId="58A0B70C" w14:textId="77777777" w:rsidR="00931C31" w:rsidRDefault="00931C31" w:rsidP="00BA2007"/>
    <w:p w14:paraId="289B2B8A" w14:textId="77777777" w:rsidR="005806F9" w:rsidRPr="00106177" w:rsidRDefault="005806F9" w:rsidP="00BA2007">
      <w:pPr>
        <w:pStyle w:val="JC-A1"/>
      </w:pPr>
      <w:bookmarkStart w:id="29" w:name="_Hlk160116382"/>
      <w:bookmarkStart w:id="30" w:name="_Toc160116538"/>
      <w:r w:rsidRPr="00106177">
        <w:t>Požadavky na další přípravu staveb</w:t>
      </w:r>
      <w:bookmarkEnd w:id="30"/>
    </w:p>
    <w:p w14:paraId="15121BB6" w14:textId="53DD5941" w:rsidR="00143CE3" w:rsidRDefault="00143CE3" w:rsidP="00BA2007">
      <w:bookmarkStart w:id="31" w:name="_Hlk160116407"/>
      <w:r>
        <w:t>Stavba bude během realizace koordinována s následujícími stavbami:</w:t>
      </w:r>
    </w:p>
    <w:p w14:paraId="7843642D" w14:textId="52E66E03" w:rsidR="00143CE3" w:rsidRDefault="00143CE3" w:rsidP="00143CE3">
      <w:pPr>
        <w:pStyle w:val="JCOdrka1"/>
        <w:ind w:left="567" w:hanging="283"/>
      </w:pPr>
      <w:r w:rsidRPr="00143CE3">
        <w:t>II/345 Chotěboř – Ždírec nad Doubravou</w:t>
      </w:r>
      <w:r>
        <w:t xml:space="preserve"> (investor: Kraj Vysočina, KSÚSV)</w:t>
      </w:r>
    </w:p>
    <w:p w14:paraId="2586F882" w14:textId="33C5FA46" w:rsidR="00143CE3" w:rsidRDefault="00143CE3" w:rsidP="00143CE3">
      <w:pPr>
        <w:pStyle w:val="JCOdrka1"/>
        <w:ind w:left="567" w:hanging="283"/>
      </w:pPr>
      <w:r w:rsidRPr="00143CE3">
        <w:t>Stezka pro cyklisty a chodce podél II/345 Sobíňov-Ždírec nad Doubravou</w:t>
      </w:r>
      <w:r>
        <w:t xml:space="preserve"> (investor: Město Ždírec nad Doubravou + Obec Sobíňov)</w:t>
      </w:r>
    </w:p>
    <w:bookmarkEnd w:id="29"/>
    <w:bookmarkEnd w:id="31"/>
    <w:p w14:paraId="1CA2B8D9" w14:textId="77777777" w:rsidR="00143CE3" w:rsidRDefault="00143CE3" w:rsidP="00BA2007"/>
    <w:p w14:paraId="5B50F594" w14:textId="77777777" w:rsidR="00931C31" w:rsidRDefault="00931C31" w:rsidP="00BA2007"/>
    <w:p w14:paraId="4BEA0768" w14:textId="77777777" w:rsidR="00A73B68" w:rsidRPr="00D75BE5" w:rsidRDefault="00A73B68" w:rsidP="00BA2007">
      <w:pPr>
        <w:pStyle w:val="JC-A1"/>
      </w:pPr>
      <w:bookmarkStart w:id="32" w:name="_Toc160116539"/>
      <w:r w:rsidRPr="00D75BE5">
        <w:t>Závěr</w:t>
      </w:r>
      <w:bookmarkEnd w:id="32"/>
    </w:p>
    <w:p w14:paraId="503A7C03" w14:textId="5271E0B6" w:rsidR="00A61E6C" w:rsidRPr="00ED12F0" w:rsidRDefault="00A61E6C" w:rsidP="00A61E6C">
      <w:r w:rsidRPr="00ED12F0">
        <w:t>Před zahájením stavby i v jejím průběhu musí být p</w:t>
      </w:r>
      <w:r>
        <w:t>ostupováno ve smyslu platného znění právních předpisů, technických norem a předpisů Správy železnic.</w:t>
      </w:r>
    </w:p>
    <w:p w14:paraId="11808E9B" w14:textId="5D040A6D" w:rsidR="00A61E6C" w:rsidRDefault="00A61E6C" w:rsidP="00A61E6C">
      <w:pPr>
        <w:ind w:firstLine="709"/>
      </w:pPr>
      <w:r w:rsidRPr="00BB3042">
        <w:t xml:space="preserve">Materiály a konstrukce, navržené projektem, vycházejí z nabídek katalogů výrobků, vzorových listů a zkušeností jako reálně možné, dostupné a vzhledem k požadovaným parametrům i finančně nejúspornější a </w:t>
      </w:r>
      <w:proofErr w:type="gramStart"/>
      <w:r w:rsidRPr="00BB3042">
        <w:t>slouží</w:t>
      </w:r>
      <w:proofErr w:type="gramEnd"/>
      <w:r w:rsidRPr="00BB3042">
        <w:t xml:space="preserve"> jako základ pro stanovení nákladů </w:t>
      </w:r>
      <w:r>
        <w:t>stavebního objektu</w:t>
      </w:r>
      <w:r w:rsidRPr="00BB3042">
        <w:t xml:space="preserve">. Vybrané výrobky musí být pro použití do kolejí </w:t>
      </w:r>
      <w:r>
        <w:t>Správy železnic</w:t>
      </w:r>
      <w:r w:rsidRPr="00BB3042">
        <w:t xml:space="preserve"> schváleny. </w:t>
      </w:r>
      <w:r>
        <w:t>Jakákoliv změna materiálu oproti projektové dokumentaci vyžaduje souhlas investora.</w:t>
      </w:r>
    </w:p>
    <w:p w14:paraId="4F747B75" w14:textId="77777777" w:rsidR="00A73B68" w:rsidRDefault="00A73B68" w:rsidP="00BA2007"/>
    <w:p w14:paraId="42B11C35" w14:textId="77777777" w:rsidR="00A73B68" w:rsidRDefault="00A73B68" w:rsidP="00BA2007"/>
    <w:p w14:paraId="1F93FBE4" w14:textId="77777777" w:rsidR="00CE5312" w:rsidRPr="002A6754" w:rsidRDefault="00CE5312" w:rsidP="00BA2007"/>
    <w:p w14:paraId="0B331D1E" w14:textId="7A37948B" w:rsidR="00301C79" w:rsidRDefault="00250728" w:rsidP="00250728">
      <w:pPr>
        <w:tabs>
          <w:tab w:val="right" w:pos="9072"/>
        </w:tabs>
      </w:pPr>
      <w:r w:rsidRPr="002A6754">
        <w:t xml:space="preserve">V Havlíčkově Brodě, </w:t>
      </w:r>
      <w:r w:rsidR="00143CE3">
        <w:t>březen</w:t>
      </w:r>
      <w:r w:rsidRPr="002A6754">
        <w:t xml:space="preserve"> 20</w:t>
      </w:r>
      <w:r w:rsidR="00007879">
        <w:t>2</w:t>
      </w:r>
      <w:r w:rsidR="00A61E6C">
        <w:t>4</w:t>
      </w:r>
      <w:r w:rsidRPr="002A6754">
        <w:tab/>
        <w:t>zpracoval: Josef Culka</w:t>
      </w:r>
    </w:p>
    <w:sectPr w:rsidR="00301C79" w:rsidSect="00181E8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FBCFD" w14:textId="77777777" w:rsidR="00181E8A" w:rsidRDefault="00181E8A" w:rsidP="00075EF7">
      <w:r>
        <w:separator/>
      </w:r>
    </w:p>
    <w:p w14:paraId="697225DA" w14:textId="77777777" w:rsidR="00181E8A" w:rsidRDefault="00181E8A"/>
  </w:endnote>
  <w:endnote w:type="continuationSeparator" w:id="0">
    <w:p w14:paraId="6967B05E" w14:textId="77777777" w:rsidR="00181E8A" w:rsidRDefault="00181E8A" w:rsidP="00075EF7">
      <w:r>
        <w:continuationSeparator/>
      </w:r>
    </w:p>
    <w:p w14:paraId="49E5F62A" w14:textId="77777777" w:rsidR="00181E8A" w:rsidRDefault="00181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7200515"/>
      <w:docPartObj>
        <w:docPartGallery w:val="Page Numbers (Bottom of Page)"/>
        <w:docPartUnique/>
      </w:docPartObj>
    </w:sdtPr>
    <w:sdtContent>
      <w:p w14:paraId="7634A709" w14:textId="77777777" w:rsidR="009F531E" w:rsidRPr="00DA07F8" w:rsidRDefault="009F531E" w:rsidP="00985281">
        <w:pPr>
          <w:pStyle w:val="Zpat"/>
          <w:tabs>
            <w:tab w:val="clear" w:pos="4536"/>
            <w:tab w:val="center" w:pos="5387"/>
          </w:tabs>
          <w:rPr>
            <w:color w:val="7F7F7F" w:themeColor="text1" w:themeTint="80"/>
            <w:sz w:val="18"/>
            <w:szCs w:val="18"/>
          </w:rPr>
        </w:pPr>
        <w:r w:rsidRPr="00DA07F8">
          <w:rPr>
            <w:noProof/>
            <w:color w:val="7F7F7F" w:themeColor="text1" w:themeTint="80"/>
            <w:sz w:val="18"/>
            <w:szCs w:val="18"/>
            <w:lang w:eastAsia="cs-CZ"/>
          </w:rPr>
          <w:t>DMC Havlíčkův Brod, s. r. o.</w:t>
        </w:r>
        <w:r w:rsidRPr="00DA07F8">
          <w:rPr>
            <w:color w:val="7F7F7F" w:themeColor="text1" w:themeTint="80"/>
            <w:sz w:val="18"/>
            <w:szCs w:val="18"/>
          </w:rPr>
          <w:tab/>
        </w:r>
        <w:r w:rsidRPr="00DA07F8">
          <w:rPr>
            <w:color w:val="7F7F7F" w:themeColor="text1" w:themeTint="80"/>
            <w:sz w:val="18"/>
            <w:szCs w:val="18"/>
          </w:rPr>
          <w:tab/>
          <w:t xml:space="preserve">Stránka </w:t>
        </w:r>
        <w:r w:rsidRPr="00DA07F8">
          <w:rPr>
            <w:color w:val="7F7F7F" w:themeColor="text1" w:themeTint="80"/>
            <w:sz w:val="18"/>
            <w:szCs w:val="18"/>
          </w:rPr>
          <w:fldChar w:fldCharType="begin"/>
        </w:r>
        <w:r w:rsidRPr="00DA07F8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Pr="00DA07F8">
          <w:rPr>
            <w:color w:val="7F7F7F" w:themeColor="text1" w:themeTint="80"/>
            <w:sz w:val="18"/>
            <w:szCs w:val="18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</w:rPr>
          <w:t>2</w:t>
        </w:r>
        <w:r w:rsidRPr="00DA07F8">
          <w:rPr>
            <w:color w:val="7F7F7F" w:themeColor="text1" w:themeTint="8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BA9F" w14:textId="77777777" w:rsidR="00181E8A" w:rsidRDefault="00181E8A" w:rsidP="00075EF7">
      <w:r>
        <w:separator/>
      </w:r>
    </w:p>
    <w:p w14:paraId="41994346" w14:textId="77777777" w:rsidR="00181E8A" w:rsidRDefault="00181E8A"/>
  </w:footnote>
  <w:footnote w:type="continuationSeparator" w:id="0">
    <w:p w14:paraId="0C7C736F" w14:textId="77777777" w:rsidR="00181E8A" w:rsidRDefault="00181E8A" w:rsidP="00075EF7">
      <w:r>
        <w:continuationSeparator/>
      </w:r>
    </w:p>
    <w:p w14:paraId="1D65238C" w14:textId="77777777" w:rsidR="00181E8A" w:rsidRDefault="00181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F035" w14:textId="569883AA" w:rsidR="00DA4E7C" w:rsidRPr="00C54A4C" w:rsidRDefault="004A7F07" w:rsidP="00DA4E7C">
    <w:pPr>
      <w:pStyle w:val="Zhlav"/>
      <w:rPr>
        <w:color w:val="7F7F7F" w:themeColor="text1" w:themeTint="80"/>
        <w:sz w:val="18"/>
        <w:szCs w:val="18"/>
      </w:rPr>
    </w:pPr>
    <w:r>
      <w:rPr>
        <w:color w:val="7F7F7F" w:themeColor="text1" w:themeTint="80"/>
        <w:sz w:val="18"/>
        <w:szCs w:val="18"/>
      </w:rPr>
      <w:t>Vypracování PD – Oprava PZZ v km 25,452</w:t>
    </w:r>
    <w:r w:rsidR="00DA4E7C">
      <w:rPr>
        <w:color w:val="7F7F7F" w:themeColor="text1" w:themeTint="80"/>
        <w:sz w:val="18"/>
        <w:szCs w:val="18"/>
      </w:rPr>
      <w:tab/>
    </w:r>
    <w:r w:rsidR="00DA4E7C">
      <w:rPr>
        <w:color w:val="7F7F7F" w:themeColor="text1" w:themeTint="80"/>
        <w:sz w:val="18"/>
        <w:szCs w:val="18"/>
      </w:rPr>
      <w:tab/>
    </w:r>
    <w:r w:rsidR="00DA4E7C" w:rsidRPr="00C54A4C">
      <w:rPr>
        <w:color w:val="7F7F7F" w:themeColor="text1" w:themeTint="80"/>
        <w:sz w:val="18"/>
        <w:szCs w:val="18"/>
      </w:rPr>
      <w:t>T</w:t>
    </w:r>
    <w:r w:rsidR="00DA4E7C">
      <w:rPr>
        <w:color w:val="7F7F7F" w:themeColor="text1" w:themeTint="80"/>
        <w:sz w:val="18"/>
        <w:szCs w:val="18"/>
      </w:rPr>
      <w:t xml:space="preserve">echnická zpráva </w:t>
    </w:r>
    <w:r w:rsidR="00DA4E7C" w:rsidRPr="00C54A4C">
      <w:rPr>
        <w:color w:val="7F7F7F" w:themeColor="text1" w:themeTint="80"/>
        <w:sz w:val="18"/>
        <w:szCs w:val="18"/>
      </w:rPr>
      <w:t>SO 11-</w:t>
    </w:r>
    <w:r>
      <w:rPr>
        <w:color w:val="7F7F7F" w:themeColor="text1" w:themeTint="80"/>
        <w:sz w:val="18"/>
        <w:szCs w:val="18"/>
      </w:rPr>
      <w:t>13</w:t>
    </w:r>
    <w:r w:rsidR="00DA4E7C" w:rsidRPr="00C54A4C">
      <w:rPr>
        <w:color w:val="7F7F7F" w:themeColor="text1" w:themeTint="80"/>
        <w:sz w:val="18"/>
        <w:szCs w:val="18"/>
      </w:rPr>
      <w:t>-0</w:t>
    </w:r>
    <w:r w:rsidR="00DA4E7C">
      <w:rPr>
        <w:color w:val="7F7F7F" w:themeColor="text1" w:themeTint="80"/>
        <w:sz w:val="18"/>
        <w:szCs w:val="18"/>
      </w:rPr>
      <w:t>1</w:t>
    </w:r>
  </w:p>
  <w:p w14:paraId="027301EA" w14:textId="4216A5FA" w:rsidR="00DA4E7C" w:rsidRPr="00527B3C" w:rsidRDefault="00DA4E7C" w:rsidP="00DA4E7C">
    <w:pPr>
      <w:pStyle w:val="Zhlav"/>
      <w:rPr>
        <w:color w:val="7F7F7F" w:themeColor="text1" w:themeTint="80"/>
        <w:sz w:val="18"/>
        <w:szCs w:val="18"/>
      </w:rPr>
    </w:pPr>
    <w:r w:rsidRPr="00C54A4C">
      <w:rPr>
        <w:color w:val="7F7F7F" w:themeColor="text1" w:themeTint="80"/>
        <w:sz w:val="18"/>
        <w:szCs w:val="18"/>
      </w:rPr>
      <w:t xml:space="preserve">trati </w:t>
    </w:r>
    <w:r w:rsidR="004A7F07">
      <w:rPr>
        <w:color w:val="7F7F7F" w:themeColor="text1" w:themeTint="80"/>
        <w:sz w:val="18"/>
        <w:szCs w:val="18"/>
      </w:rPr>
      <w:t>Havlíčkův Brod – Rosice n. L.</w:t>
    </w:r>
    <w:r w:rsidRPr="00C54A4C">
      <w:rPr>
        <w:color w:val="7F7F7F" w:themeColor="text1" w:themeTint="80"/>
        <w:sz w:val="18"/>
        <w:szCs w:val="18"/>
      </w:rPr>
      <w:tab/>
    </w:r>
    <w:r w:rsidRPr="00C54A4C">
      <w:rPr>
        <w:color w:val="7F7F7F" w:themeColor="text1" w:themeTint="80"/>
        <w:sz w:val="18"/>
        <w:szCs w:val="18"/>
      </w:rPr>
      <w:tab/>
      <w:t>DSP</w:t>
    </w:r>
    <w:r w:rsidR="004A7F07">
      <w:rPr>
        <w:color w:val="7F7F7F" w:themeColor="text1" w:themeTint="80"/>
        <w:sz w:val="18"/>
        <w:szCs w:val="18"/>
      </w:rPr>
      <w:t>+PDPS</w:t>
    </w:r>
    <w:r w:rsidRPr="00C54A4C">
      <w:rPr>
        <w:color w:val="7F7F7F" w:themeColor="text1" w:themeTint="80"/>
        <w:sz w:val="18"/>
        <w:szCs w:val="18"/>
      </w:rPr>
      <w:t xml:space="preserve"> </w:t>
    </w:r>
    <w:r w:rsidR="004A7F07">
      <w:rPr>
        <w:color w:val="7F7F7F" w:themeColor="text1" w:themeTint="80"/>
        <w:sz w:val="18"/>
        <w:szCs w:val="18"/>
      </w:rPr>
      <w:t>04</w:t>
    </w:r>
    <w:r w:rsidRPr="00C54A4C">
      <w:rPr>
        <w:color w:val="7F7F7F" w:themeColor="text1" w:themeTint="80"/>
        <w:sz w:val="18"/>
        <w:szCs w:val="18"/>
      </w:rPr>
      <w:t>/202</w:t>
    </w:r>
    <w:r w:rsidR="004A7F07">
      <w:rPr>
        <w:color w:val="7F7F7F" w:themeColor="text1" w:themeTint="80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1DB"/>
    <w:multiLevelType w:val="hybridMultilevel"/>
    <w:tmpl w:val="58DC59FC"/>
    <w:lvl w:ilvl="0" w:tplc="EC2867D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2B20"/>
    <w:multiLevelType w:val="multilevel"/>
    <w:tmpl w:val="CAC20AC6"/>
    <w:styleLink w:val="JC-slovnTZ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pStyle w:val="JC-A1"/>
      <w:lvlText w:val="%2"/>
      <w:lvlJc w:val="left"/>
      <w:pPr>
        <w:ind w:left="567" w:hanging="567"/>
      </w:pPr>
      <w:rPr>
        <w:rFonts w:asciiTheme="minorHAnsi" w:hAnsiTheme="minorHAnsi" w:hint="default"/>
        <w:b/>
        <w:sz w:val="32"/>
        <w:u w:val="none"/>
      </w:rPr>
    </w:lvl>
    <w:lvl w:ilvl="2">
      <w:start w:val="1"/>
      <w:numFmt w:val="decimal"/>
      <w:pStyle w:val="JC-A11"/>
      <w:lvlText w:val="%2.%3"/>
      <w:lvlJc w:val="left"/>
      <w:pPr>
        <w:ind w:left="1276" w:hanging="709"/>
      </w:pPr>
      <w:rPr>
        <w:rFonts w:asciiTheme="minorHAnsi" w:hAnsiTheme="minorHAnsi" w:hint="default"/>
        <w:b/>
        <w:sz w:val="28"/>
      </w:rPr>
    </w:lvl>
    <w:lvl w:ilvl="3">
      <w:start w:val="1"/>
      <w:numFmt w:val="lowerLetter"/>
      <w:pStyle w:val="JC-A11a"/>
      <w:lvlText w:val="%4)"/>
      <w:lvlJc w:val="left"/>
      <w:pPr>
        <w:ind w:left="567" w:hanging="567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62B3E6A"/>
    <w:multiLevelType w:val="multilevel"/>
    <w:tmpl w:val="341677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827410"/>
    <w:multiLevelType w:val="hybridMultilevel"/>
    <w:tmpl w:val="CED43EB0"/>
    <w:lvl w:ilvl="0" w:tplc="A65CBF3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C1879"/>
    <w:multiLevelType w:val="hybridMultilevel"/>
    <w:tmpl w:val="332EF25E"/>
    <w:lvl w:ilvl="0" w:tplc="7B38B3E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B0FF8"/>
    <w:multiLevelType w:val="multilevel"/>
    <w:tmpl w:val="04050027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6" w15:restartNumberingAfterBreak="0">
    <w:nsid w:val="22141D26"/>
    <w:multiLevelType w:val="multilevel"/>
    <w:tmpl w:val="CAC20AC6"/>
    <w:numStyleLink w:val="JC-slovnTZ"/>
  </w:abstractNum>
  <w:abstractNum w:abstractNumId="7" w15:restartNumberingAfterBreak="0">
    <w:nsid w:val="26472033"/>
    <w:multiLevelType w:val="hybridMultilevel"/>
    <w:tmpl w:val="29CCC7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8FCDE">
      <w:start w:val="1"/>
      <w:numFmt w:val="bullet"/>
      <w:pStyle w:val="JCOdrka1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85EEC"/>
    <w:multiLevelType w:val="multilevel"/>
    <w:tmpl w:val="B72EF540"/>
    <w:lvl w:ilvl="0">
      <w:start w:val="1"/>
      <w:numFmt w:val="decimal"/>
      <w:pStyle w:val="JC-B1"/>
      <w:lvlText w:val="B.%1"/>
      <w:lvlJc w:val="left"/>
      <w:pPr>
        <w:ind w:left="720" w:hanging="36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JC-B11"/>
      <w:lvlText w:val="B.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B3A7C44"/>
    <w:multiLevelType w:val="hybridMultilevel"/>
    <w:tmpl w:val="2840725E"/>
    <w:lvl w:ilvl="0" w:tplc="45E4A6E6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44EB6"/>
    <w:multiLevelType w:val="hybridMultilevel"/>
    <w:tmpl w:val="15060546"/>
    <w:lvl w:ilvl="0" w:tplc="9AF2BD76">
      <w:start w:val="1"/>
      <w:numFmt w:val="decimal"/>
      <w:pStyle w:val="JC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63D75"/>
    <w:multiLevelType w:val="multilevel"/>
    <w:tmpl w:val="E8FE1FCE"/>
    <w:styleLink w:val="JC-slovnAB"/>
    <w:lvl w:ilvl="0">
      <w:start w:val="1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1C50012"/>
    <w:multiLevelType w:val="hybridMultilevel"/>
    <w:tmpl w:val="D1541336"/>
    <w:lvl w:ilvl="0" w:tplc="46CC803E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A23D1"/>
    <w:multiLevelType w:val="hybridMultilevel"/>
    <w:tmpl w:val="95068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6039"/>
    <w:multiLevelType w:val="hybridMultilevel"/>
    <w:tmpl w:val="1C569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85DFE">
      <w:start w:val="2"/>
      <w:numFmt w:val="bullet"/>
      <w:pStyle w:val="JCOdrka2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C013B"/>
    <w:multiLevelType w:val="hybridMultilevel"/>
    <w:tmpl w:val="A62A17BA"/>
    <w:lvl w:ilvl="0" w:tplc="3AE6E11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D15B94"/>
    <w:multiLevelType w:val="multilevel"/>
    <w:tmpl w:val="F30CA9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2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52137F4"/>
    <w:multiLevelType w:val="multilevel"/>
    <w:tmpl w:val="CAC20AC6"/>
    <w:numStyleLink w:val="JC-slovnTZ"/>
  </w:abstractNum>
  <w:abstractNum w:abstractNumId="18" w15:restartNumberingAfterBreak="0">
    <w:nsid w:val="4D6D263E"/>
    <w:multiLevelType w:val="multilevel"/>
    <w:tmpl w:val="E8FE1FCE"/>
    <w:numStyleLink w:val="JC-slovnAB"/>
  </w:abstractNum>
  <w:abstractNum w:abstractNumId="19" w15:restartNumberingAfterBreak="0">
    <w:nsid w:val="4FBD5327"/>
    <w:multiLevelType w:val="multilevel"/>
    <w:tmpl w:val="CAC20AC6"/>
    <w:numStyleLink w:val="JC-slovnTZ"/>
  </w:abstractNum>
  <w:abstractNum w:abstractNumId="20" w15:restartNumberingAfterBreak="0">
    <w:nsid w:val="500C17CA"/>
    <w:multiLevelType w:val="multilevel"/>
    <w:tmpl w:val="E898CF1C"/>
    <w:lvl w:ilvl="0">
      <w:start w:val="5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69B3846"/>
    <w:multiLevelType w:val="hybridMultilevel"/>
    <w:tmpl w:val="34A4D02C"/>
    <w:lvl w:ilvl="0" w:tplc="3AE6E118">
      <w:start w:val="1"/>
      <w:numFmt w:val="bullet"/>
      <w:lvlText w:val="-"/>
      <w:lvlJc w:val="left"/>
      <w:pPr>
        <w:ind w:left="214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2" w15:restartNumberingAfterBreak="0">
    <w:nsid w:val="70AF3830"/>
    <w:multiLevelType w:val="multilevel"/>
    <w:tmpl w:val="E898CF1C"/>
    <w:lvl w:ilvl="0">
      <w:start w:val="5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74A82B45"/>
    <w:multiLevelType w:val="multilevel"/>
    <w:tmpl w:val="29CCC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617A3"/>
    <w:multiLevelType w:val="hybridMultilevel"/>
    <w:tmpl w:val="0AB05EFC"/>
    <w:lvl w:ilvl="0" w:tplc="3C62D682">
      <w:start w:val="1"/>
      <w:numFmt w:val="bullet"/>
      <w:pStyle w:val="JCOdrkaodkraj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AE6E11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83735"/>
    <w:multiLevelType w:val="hybridMultilevel"/>
    <w:tmpl w:val="E222C4C4"/>
    <w:lvl w:ilvl="0" w:tplc="FFFFFFFF">
      <w:start w:val="3"/>
      <w:numFmt w:val="bullet"/>
      <w:lvlText w:val="-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6" w15:restartNumberingAfterBreak="0">
    <w:nsid w:val="79F75C01"/>
    <w:multiLevelType w:val="multilevel"/>
    <w:tmpl w:val="CAC20AC6"/>
    <w:numStyleLink w:val="JC-slovnTZ"/>
  </w:abstractNum>
  <w:abstractNum w:abstractNumId="27" w15:restartNumberingAfterBreak="0">
    <w:nsid w:val="7CE10DEE"/>
    <w:multiLevelType w:val="hybridMultilevel"/>
    <w:tmpl w:val="552E455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3039311">
    <w:abstractNumId w:val="10"/>
  </w:num>
  <w:num w:numId="2" w16cid:durableId="1870608814">
    <w:abstractNumId w:val="27"/>
  </w:num>
  <w:num w:numId="3" w16cid:durableId="714814799">
    <w:abstractNumId w:val="14"/>
  </w:num>
  <w:num w:numId="4" w16cid:durableId="1975211544">
    <w:abstractNumId w:val="7"/>
  </w:num>
  <w:num w:numId="5" w16cid:durableId="2010480287">
    <w:abstractNumId w:val="8"/>
  </w:num>
  <w:num w:numId="6" w16cid:durableId="935288125">
    <w:abstractNumId w:val="11"/>
  </w:num>
  <w:num w:numId="7" w16cid:durableId="19164390">
    <w:abstractNumId w:val="5"/>
  </w:num>
  <w:num w:numId="8" w16cid:durableId="1987321002">
    <w:abstractNumId w:val="26"/>
  </w:num>
  <w:num w:numId="9" w16cid:durableId="689769147">
    <w:abstractNumId w:val="22"/>
  </w:num>
  <w:num w:numId="10" w16cid:durableId="1678539390">
    <w:abstractNumId w:val="20"/>
  </w:num>
  <w:num w:numId="11" w16cid:durableId="120444157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lvl w:ilvl="3">
        <w:start w:val="1"/>
        <w:numFmt w:val="lowerLetter"/>
        <w:pStyle w:val="JC-A11a"/>
        <w:lvlText w:val="%4)"/>
        <w:lvlJc w:val="left"/>
        <w:pPr>
          <w:ind w:left="992" w:hanging="283"/>
        </w:pPr>
        <w:rPr>
          <w:rFonts w:asciiTheme="minorHAnsi" w:hAnsiTheme="minorHAnsi" w:hint="default"/>
          <w:b/>
          <w:sz w:val="24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2" w16cid:durableId="1007560984">
    <w:abstractNumId w:val="6"/>
  </w:num>
  <w:num w:numId="13" w16cid:durableId="1134061089">
    <w:abstractNumId w:val="17"/>
  </w:num>
  <w:num w:numId="14" w16cid:durableId="678242027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709"/>
        </w:pPr>
        <w:rPr>
          <w:rFonts w:asciiTheme="minorHAnsi" w:hAnsiTheme="minorHAnsi" w:hint="default"/>
          <w:b/>
          <w:sz w:val="24"/>
        </w:rPr>
      </w:lvl>
    </w:lvlOverride>
  </w:num>
  <w:num w:numId="15" w16cid:durableId="1139956903">
    <w:abstractNumId w:val="1"/>
  </w:num>
  <w:num w:numId="16" w16cid:durableId="1021319466">
    <w:abstractNumId w:val="1"/>
  </w:num>
  <w:num w:numId="17" w16cid:durableId="11546446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6367130">
    <w:abstractNumId w:val="23"/>
  </w:num>
  <w:num w:numId="19" w16cid:durableId="1956400656">
    <w:abstractNumId w:val="12"/>
  </w:num>
  <w:num w:numId="20" w16cid:durableId="1764567410">
    <w:abstractNumId w:val="9"/>
  </w:num>
  <w:num w:numId="21" w16cid:durableId="309016470">
    <w:abstractNumId w:val="0"/>
  </w:num>
  <w:num w:numId="22" w16cid:durableId="1800103582">
    <w:abstractNumId w:val="3"/>
  </w:num>
  <w:num w:numId="23" w16cid:durableId="851604369">
    <w:abstractNumId w:val="4"/>
  </w:num>
  <w:num w:numId="24" w16cid:durableId="868224303">
    <w:abstractNumId w:val="24"/>
  </w:num>
  <w:num w:numId="25" w16cid:durableId="301273060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lvl w:ilvl="3">
        <w:start w:val="1"/>
        <w:numFmt w:val="lowerLetter"/>
        <w:pStyle w:val="JC-A11a"/>
        <w:lvlText w:val="%4)"/>
        <w:lvlJc w:val="left"/>
        <w:pPr>
          <w:ind w:left="567" w:hanging="567"/>
        </w:pPr>
        <w:rPr>
          <w:rFonts w:asciiTheme="minorHAnsi" w:hAnsiTheme="minorHAnsi" w:hint="default"/>
          <w:b/>
          <w:sz w:val="24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6" w16cid:durableId="1946495982">
    <w:abstractNumId w:val="1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startOverride w:val="1"/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startOverride w:val="1"/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startOverride w:val="1"/>
      <w:lvl w:ilvl="3">
        <w:start w:val="1"/>
        <w:numFmt w:val="lowerLetter"/>
        <w:pStyle w:val="JC-A11a"/>
        <w:lvlText w:val="%4)"/>
        <w:lvlJc w:val="left"/>
        <w:pPr>
          <w:ind w:left="567" w:hanging="567"/>
        </w:pPr>
        <w:rPr>
          <w:rFonts w:asciiTheme="minorHAnsi" w:hAnsiTheme="minorHAnsi" w:hint="default"/>
          <w:b/>
          <w:sz w:val="24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7" w16cid:durableId="2771081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0002059">
    <w:abstractNumId w:val="15"/>
  </w:num>
  <w:num w:numId="29" w16cid:durableId="1671102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671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4432025">
    <w:abstractNumId w:val="13"/>
  </w:num>
  <w:num w:numId="32" w16cid:durableId="1758480507">
    <w:abstractNumId w:val="24"/>
  </w:num>
  <w:num w:numId="33" w16cid:durableId="1354920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51015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0621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23698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78255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7987761">
    <w:abstractNumId w:val="16"/>
  </w:num>
  <w:num w:numId="39" w16cid:durableId="443965888">
    <w:abstractNumId w:val="21"/>
  </w:num>
  <w:num w:numId="40" w16cid:durableId="403643212">
    <w:abstractNumId w:val="25"/>
  </w:num>
  <w:num w:numId="41" w16cid:durableId="940989025">
    <w:abstractNumId w:val="2"/>
  </w:num>
  <w:num w:numId="42" w16cid:durableId="855653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44019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32497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9F1"/>
    <w:rsid w:val="000003E5"/>
    <w:rsid w:val="0000041E"/>
    <w:rsid w:val="000007F2"/>
    <w:rsid w:val="000008AE"/>
    <w:rsid w:val="00001544"/>
    <w:rsid w:val="000023CE"/>
    <w:rsid w:val="0000327C"/>
    <w:rsid w:val="0000330B"/>
    <w:rsid w:val="00003ADD"/>
    <w:rsid w:val="0000427F"/>
    <w:rsid w:val="0000453A"/>
    <w:rsid w:val="00004CB5"/>
    <w:rsid w:val="00004D99"/>
    <w:rsid w:val="00004E81"/>
    <w:rsid w:val="00007169"/>
    <w:rsid w:val="00007879"/>
    <w:rsid w:val="00007EBE"/>
    <w:rsid w:val="00010905"/>
    <w:rsid w:val="00011C94"/>
    <w:rsid w:val="00011D52"/>
    <w:rsid w:val="0001279C"/>
    <w:rsid w:val="00012D1A"/>
    <w:rsid w:val="00012E60"/>
    <w:rsid w:val="000146AA"/>
    <w:rsid w:val="0001492D"/>
    <w:rsid w:val="00014A06"/>
    <w:rsid w:val="00014A4B"/>
    <w:rsid w:val="0001571E"/>
    <w:rsid w:val="00015A44"/>
    <w:rsid w:val="00015A73"/>
    <w:rsid w:val="00015BC7"/>
    <w:rsid w:val="00015E16"/>
    <w:rsid w:val="000167E0"/>
    <w:rsid w:val="000212CF"/>
    <w:rsid w:val="0002138F"/>
    <w:rsid w:val="0002184F"/>
    <w:rsid w:val="0002194E"/>
    <w:rsid w:val="00021AB4"/>
    <w:rsid w:val="00022595"/>
    <w:rsid w:val="000228FF"/>
    <w:rsid w:val="000232F7"/>
    <w:rsid w:val="00023B83"/>
    <w:rsid w:val="00023DCC"/>
    <w:rsid w:val="000240B3"/>
    <w:rsid w:val="00024260"/>
    <w:rsid w:val="00024DF5"/>
    <w:rsid w:val="000258F1"/>
    <w:rsid w:val="00025E5B"/>
    <w:rsid w:val="000268DE"/>
    <w:rsid w:val="000272FF"/>
    <w:rsid w:val="000279C1"/>
    <w:rsid w:val="00030848"/>
    <w:rsid w:val="00030CE6"/>
    <w:rsid w:val="00030F36"/>
    <w:rsid w:val="000313EC"/>
    <w:rsid w:val="00031948"/>
    <w:rsid w:val="000329E8"/>
    <w:rsid w:val="00032AD2"/>
    <w:rsid w:val="00032F84"/>
    <w:rsid w:val="000333B5"/>
    <w:rsid w:val="0003487A"/>
    <w:rsid w:val="000348AA"/>
    <w:rsid w:val="00034F11"/>
    <w:rsid w:val="000358E5"/>
    <w:rsid w:val="00035ED5"/>
    <w:rsid w:val="00036C7D"/>
    <w:rsid w:val="00036DCB"/>
    <w:rsid w:val="00037085"/>
    <w:rsid w:val="00037C22"/>
    <w:rsid w:val="00037D25"/>
    <w:rsid w:val="00037F3D"/>
    <w:rsid w:val="000404D0"/>
    <w:rsid w:val="000405AB"/>
    <w:rsid w:val="000409A7"/>
    <w:rsid w:val="00040EF8"/>
    <w:rsid w:val="00041345"/>
    <w:rsid w:val="00041C54"/>
    <w:rsid w:val="000422A8"/>
    <w:rsid w:val="00042771"/>
    <w:rsid w:val="00042C0D"/>
    <w:rsid w:val="00042E4A"/>
    <w:rsid w:val="000433F8"/>
    <w:rsid w:val="00043851"/>
    <w:rsid w:val="00043E73"/>
    <w:rsid w:val="0004419B"/>
    <w:rsid w:val="00044F92"/>
    <w:rsid w:val="00045BA4"/>
    <w:rsid w:val="000464A3"/>
    <w:rsid w:val="000464B5"/>
    <w:rsid w:val="0004686B"/>
    <w:rsid w:val="000500C3"/>
    <w:rsid w:val="000503E0"/>
    <w:rsid w:val="00050519"/>
    <w:rsid w:val="000514E2"/>
    <w:rsid w:val="00051C30"/>
    <w:rsid w:val="000522E0"/>
    <w:rsid w:val="00052A69"/>
    <w:rsid w:val="00052DAA"/>
    <w:rsid w:val="00053298"/>
    <w:rsid w:val="000539C2"/>
    <w:rsid w:val="000540C4"/>
    <w:rsid w:val="00054CB3"/>
    <w:rsid w:val="00054D23"/>
    <w:rsid w:val="00055092"/>
    <w:rsid w:val="0005541D"/>
    <w:rsid w:val="000554F1"/>
    <w:rsid w:val="00055C1F"/>
    <w:rsid w:val="00057AC3"/>
    <w:rsid w:val="00057C00"/>
    <w:rsid w:val="000601F3"/>
    <w:rsid w:val="00060650"/>
    <w:rsid w:val="00060BFC"/>
    <w:rsid w:val="0006167F"/>
    <w:rsid w:val="00061900"/>
    <w:rsid w:val="00061B94"/>
    <w:rsid w:val="0006237A"/>
    <w:rsid w:val="0006306C"/>
    <w:rsid w:val="000634F7"/>
    <w:rsid w:val="000637AC"/>
    <w:rsid w:val="00064F6C"/>
    <w:rsid w:val="00065707"/>
    <w:rsid w:val="00065891"/>
    <w:rsid w:val="00065B7B"/>
    <w:rsid w:val="00065BF1"/>
    <w:rsid w:val="00065D16"/>
    <w:rsid w:val="00065E2B"/>
    <w:rsid w:val="0006623D"/>
    <w:rsid w:val="00066909"/>
    <w:rsid w:val="00066F96"/>
    <w:rsid w:val="00067043"/>
    <w:rsid w:val="000675BF"/>
    <w:rsid w:val="00067732"/>
    <w:rsid w:val="000678FF"/>
    <w:rsid w:val="000700BE"/>
    <w:rsid w:val="00071787"/>
    <w:rsid w:val="000719E5"/>
    <w:rsid w:val="00071C55"/>
    <w:rsid w:val="00071E52"/>
    <w:rsid w:val="00071F74"/>
    <w:rsid w:val="00072142"/>
    <w:rsid w:val="00072436"/>
    <w:rsid w:val="00072513"/>
    <w:rsid w:val="00073841"/>
    <w:rsid w:val="000739B1"/>
    <w:rsid w:val="00073B29"/>
    <w:rsid w:val="00073DB3"/>
    <w:rsid w:val="00073E89"/>
    <w:rsid w:val="000741A1"/>
    <w:rsid w:val="000746F3"/>
    <w:rsid w:val="00074DA4"/>
    <w:rsid w:val="000753BF"/>
    <w:rsid w:val="00075EF7"/>
    <w:rsid w:val="00075F3F"/>
    <w:rsid w:val="0007639C"/>
    <w:rsid w:val="00076EE3"/>
    <w:rsid w:val="000771F1"/>
    <w:rsid w:val="000774CB"/>
    <w:rsid w:val="000777EE"/>
    <w:rsid w:val="0007782E"/>
    <w:rsid w:val="00077AE1"/>
    <w:rsid w:val="00080A95"/>
    <w:rsid w:val="00080C24"/>
    <w:rsid w:val="0008397D"/>
    <w:rsid w:val="00083B88"/>
    <w:rsid w:val="00084406"/>
    <w:rsid w:val="0008453A"/>
    <w:rsid w:val="00085217"/>
    <w:rsid w:val="0008562D"/>
    <w:rsid w:val="0008579C"/>
    <w:rsid w:val="00085988"/>
    <w:rsid w:val="00085E3E"/>
    <w:rsid w:val="000860FC"/>
    <w:rsid w:val="0008612A"/>
    <w:rsid w:val="000864D1"/>
    <w:rsid w:val="00086AC4"/>
    <w:rsid w:val="000870AF"/>
    <w:rsid w:val="00087F9D"/>
    <w:rsid w:val="00090A92"/>
    <w:rsid w:val="00091AE7"/>
    <w:rsid w:val="00091AF1"/>
    <w:rsid w:val="000923AC"/>
    <w:rsid w:val="00092B61"/>
    <w:rsid w:val="00092C04"/>
    <w:rsid w:val="00092E36"/>
    <w:rsid w:val="00092E3C"/>
    <w:rsid w:val="00092EDA"/>
    <w:rsid w:val="00094766"/>
    <w:rsid w:val="00095209"/>
    <w:rsid w:val="00096355"/>
    <w:rsid w:val="00097104"/>
    <w:rsid w:val="00097747"/>
    <w:rsid w:val="000A0CE5"/>
    <w:rsid w:val="000A0F8D"/>
    <w:rsid w:val="000A1279"/>
    <w:rsid w:val="000A12BA"/>
    <w:rsid w:val="000A1527"/>
    <w:rsid w:val="000A193B"/>
    <w:rsid w:val="000A1982"/>
    <w:rsid w:val="000A23BB"/>
    <w:rsid w:val="000A27E7"/>
    <w:rsid w:val="000A2D67"/>
    <w:rsid w:val="000A3F6A"/>
    <w:rsid w:val="000A4324"/>
    <w:rsid w:val="000A4392"/>
    <w:rsid w:val="000A521D"/>
    <w:rsid w:val="000A527B"/>
    <w:rsid w:val="000A561A"/>
    <w:rsid w:val="000A565D"/>
    <w:rsid w:val="000A5BEB"/>
    <w:rsid w:val="000A6362"/>
    <w:rsid w:val="000A6673"/>
    <w:rsid w:val="000A7CCD"/>
    <w:rsid w:val="000B020C"/>
    <w:rsid w:val="000B04C0"/>
    <w:rsid w:val="000B082A"/>
    <w:rsid w:val="000B1453"/>
    <w:rsid w:val="000B1C84"/>
    <w:rsid w:val="000B1CF2"/>
    <w:rsid w:val="000B208B"/>
    <w:rsid w:val="000B25B9"/>
    <w:rsid w:val="000B260A"/>
    <w:rsid w:val="000B29C8"/>
    <w:rsid w:val="000B2F7A"/>
    <w:rsid w:val="000B31FB"/>
    <w:rsid w:val="000B4219"/>
    <w:rsid w:val="000B4265"/>
    <w:rsid w:val="000B4A15"/>
    <w:rsid w:val="000B4F8A"/>
    <w:rsid w:val="000B5160"/>
    <w:rsid w:val="000B5291"/>
    <w:rsid w:val="000B5767"/>
    <w:rsid w:val="000B577A"/>
    <w:rsid w:val="000B57AC"/>
    <w:rsid w:val="000B58FC"/>
    <w:rsid w:val="000B5C84"/>
    <w:rsid w:val="000B5EB8"/>
    <w:rsid w:val="000B6239"/>
    <w:rsid w:val="000B6C43"/>
    <w:rsid w:val="000B7C6F"/>
    <w:rsid w:val="000B7CFC"/>
    <w:rsid w:val="000C047F"/>
    <w:rsid w:val="000C0738"/>
    <w:rsid w:val="000C0E69"/>
    <w:rsid w:val="000C1130"/>
    <w:rsid w:val="000C127E"/>
    <w:rsid w:val="000C1376"/>
    <w:rsid w:val="000C1418"/>
    <w:rsid w:val="000C21A6"/>
    <w:rsid w:val="000C314B"/>
    <w:rsid w:val="000C335F"/>
    <w:rsid w:val="000C4204"/>
    <w:rsid w:val="000C4242"/>
    <w:rsid w:val="000C44EF"/>
    <w:rsid w:val="000C4A95"/>
    <w:rsid w:val="000C5BF1"/>
    <w:rsid w:val="000C6065"/>
    <w:rsid w:val="000C676E"/>
    <w:rsid w:val="000C7190"/>
    <w:rsid w:val="000C7943"/>
    <w:rsid w:val="000C7BB0"/>
    <w:rsid w:val="000C7D87"/>
    <w:rsid w:val="000D0410"/>
    <w:rsid w:val="000D05C5"/>
    <w:rsid w:val="000D05E3"/>
    <w:rsid w:val="000D08AB"/>
    <w:rsid w:val="000D13CE"/>
    <w:rsid w:val="000D1BFC"/>
    <w:rsid w:val="000D1CE0"/>
    <w:rsid w:val="000D1FB5"/>
    <w:rsid w:val="000D2836"/>
    <w:rsid w:val="000D2D37"/>
    <w:rsid w:val="000D3274"/>
    <w:rsid w:val="000D506F"/>
    <w:rsid w:val="000D5E02"/>
    <w:rsid w:val="000D6E9A"/>
    <w:rsid w:val="000E034F"/>
    <w:rsid w:val="000E047C"/>
    <w:rsid w:val="000E0B8F"/>
    <w:rsid w:val="000E0DB2"/>
    <w:rsid w:val="000E0EEF"/>
    <w:rsid w:val="000E113B"/>
    <w:rsid w:val="000E1598"/>
    <w:rsid w:val="000E33A6"/>
    <w:rsid w:val="000E38C4"/>
    <w:rsid w:val="000E3EB1"/>
    <w:rsid w:val="000E3EE8"/>
    <w:rsid w:val="000E419A"/>
    <w:rsid w:val="000E424D"/>
    <w:rsid w:val="000E48B3"/>
    <w:rsid w:val="000E5B3E"/>
    <w:rsid w:val="000E6B4A"/>
    <w:rsid w:val="000E7247"/>
    <w:rsid w:val="000E765F"/>
    <w:rsid w:val="000F03A3"/>
    <w:rsid w:val="000F084F"/>
    <w:rsid w:val="000F09BE"/>
    <w:rsid w:val="000F101C"/>
    <w:rsid w:val="000F156D"/>
    <w:rsid w:val="000F23AB"/>
    <w:rsid w:val="000F2C04"/>
    <w:rsid w:val="000F2C0F"/>
    <w:rsid w:val="000F2EA8"/>
    <w:rsid w:val="000F3283"/>
    <w:rsid w:val="000F343B"/>
    <w:rsid w:val="000F4701"/>
    <w:rsid w:val="000F4DAF"/>
    <w:rsid w:val="000F5454"/>
    <w:rsid w:val="000F551F"/>
    <w:rsid w:val="000F5A4E"/>
    <w:rsid w:val="000F5F3B"/>
    <w:rsid w:val="000F609B"/>
    <w:rsid w:val="000F61AE"/>
    <w:rsid w:val="000F6353"/>
    <w:rsid w:val="000F6ED6"/>
    <w:rsid w:val="000F74DF"/>
    <w:rsid w:val="000F7E84"/>
    <w:rsid w:val="001008F2"/>
    <w:rsid w:val="001009FD"/>
    <w:rsid w:val="00100CB3"/>
    <w:rsid w:val="0010157D"/>
    <w:rsid w:val="001017CE"/>
    <w:rsid w:val="00101DB3"/>
    <w:rsid w:val="0010256D"/>
    <w:rsid w:val="001026E3"/>
    <w:rsid w:val="00102F5D"/>
    <w:rsid w:val="00103294"/>
    <w:rsid w:val="0010361B"/>
    <w:rsid w:val="00103794"/>
    <w:rsid w:val="00103995"/>
    <w:rsid w:val="001041FD"/>
    <w:rsid w:val="00105687"/>
    <w:rsid w:val="0010581B"/>
    <w:rsid w:val="00105F51"/>
    <w:rsid w:val="0010608A"/>
    <w:rsid w:val="00106177"/>
    <w:rsid w:val="00106B14"/>
    <w:rsid w:val="00106FE4"/>
    <w:rsid w:val="00107083"/>
    <w:rsid w:val="00107636"/>
    <w:rsid w:val="00107D3E"/>
    <w:rsid w:val="00110585"/>
    <w:rsid w:val="001109BF"/>
    <w:rsid w:val="00110A75"/>
    <w:rsid w:val="0011128D"/>
    <w:rsid w:val="00111F1C"/>
    <w:rsid w:val="00112B6F"/>
    <w:rsid w:val="001130CE"/>
    <w:rsid w:val="0011312E"/>
    <w:rsid w:val="0011416F"/>
    <w:rsid w:val="00114B39"/>
    <w:rsid w:val="00114C65"/>
    <w:rsid w:val="00115980"/>
    <w:rsid w:val="00116775"/>
    <w:rsid w:val="001167BA"/>
    <w:rsid w:val="00117491"/>
    <w:rsid w:val="00117762"/>
    <w:rsid w:val="00117833"/>
    <w:rsid w:val="00117A3E"/>
    <w:rsid w:val="001200F5"/>
    <w:rsid w:val="001203F7"/>
    <w:rsid w:val="00120B50"/>
    <w:rsid w:val="00120F2F"/>
    <w:rsid w:val="00121403"/>
    <w:rsid w:val="0012240F"/>
    <w:rsid w:val="00123169"/>
    <w:rsid w:val="001237C7"/>
    <w:rsid w:val="001240F7"/>
    <w:rsid w:val="00124797"/>
    <w:rsid w:val="00124C5E"/>
    <w:rsid w:val="0012535F"/>
    <w:rsid w:val="0012538C"/>
    <w:rsid w:val="001261FD"/>
    <w:rsid w:val="00126BFD"/>
    <w:rsid w:val="00127AEC"/>
    <w:rsid w:val="00130329"/>
    <w:rsid w:val="0013098D"/>
    <w:rsid w:val="00130C99"/>
    <w:rsid w:val="00130F66"/>
    <w:rsid w:val="0013194D"/>
    <w:rsid w:val="00132730"/>
    <w:rsid w:val="00132AB5"/>
    <w:rsid w:val="00132C32"/>
    <w:rsid w:val="00132D5D"/>
    <w:rsid w:val="001331C8"/>
    <w:rsid w:val="001332ED"/>
    <w:rsid w:val="00133748"/>
    <w:rsid w:val="00133BB8"/>
    <w:rsid w:val="00135C7C"/>
    <w:rsid w:val="00135FA4"/>
    <w:rsid w:val="00136023"/>
    <w:rsid w:val="00136223"/>
    <w:rsid w:val="00136DE3"/>
    <w:rsid w:val="00137607"/>
    <w:rsid w:val="001379A6"/>
    <w:rsid w:val="00137E29"/>
    <w:rsid w:val="0014013B"/>
    <w:rsid w:val="0014015F"/>
    <w:rsid w:val="001406FF"/>
    <w:rsid w:val="00140F71"/>
    <w:rsid w:val="00141F0B"/>
    <w:rsid w:val="00142D03"/>
    <w:rsid w:val="00143141"/>
    <w:rsid w:val="00143317"/>
    <w:rsid w:val="001439DF"/>
    <w:rsid w:val="00143CE3"/>
    <w:rsid w:val="001453C4"/>
    <w:rsid w:val="001456BD"/>
    <w:rsid w:val="00145A25"/>
    <w:rsid w:val="001464A5"/>
    <w:rsid w:val="00146519"/>
    <w:rsid w:val="00147FB3"/>
    <w:rsid w:val="0015117E"/>
    <w:rsid w:val="001517FE"/>
    <w:rsid w:val="001522D8"/>
    <w:rsid w:val="001529A4"/>
    <w:rsid w:val="00152D10"/>
    <w:rsid w:val="0015475B"/>
    <w:rsid w:val="00154C84"/>
    <w:rsid w:val="00154CA1"/>
    <w:rsid w:val="00154E1B"/>
    <w:rsid w:val="00155276"/>
    <w:rsid w:val="001553E4"/>
    <w:rsid w:val="00155C46"/>
    <w:rsid w:val="00155F7D"/>
    <w:rsid w:val="00156018"/>
    <w:rsid w:val="00156560"/>
    <w:rsid w:val="00156561"/>
    <w:rsid w:val="0015658E"/>
    <w:rsid w:val="0015706A"/>
    <w:rsid w:val="001570A9"/>
    <w:rsid w:val="001602C7"/>
    <w:rsid w:val="00160AE6"/>
    <w:rsid w:val="00161071"/>
    <w:rsid w:val="00161782"/>
    <w:rsid w:val="001618AE"/>
    <w:rsid w:val="00161C4A"/>
    <w:rsid w:val="0016210E"/>
    <w:rsid w:val="001628B2"/>
    <w:rsid w:val="001628F4"/>
    <w:rsid w:val="0016329F"/>
    <w:rsid w:val="00163ACE"/>
    <w:rsid w:val="00163C5D"/>
    <w:rsid w:val="0016401C"/>
    <w:rsid w:val="00164596"/>
    <w:rsid w:val="00164B9F"/>
    <w:rsid w:val="00164E1C"/>
    <w:rsid w:val="00166010"/>
    <w:rsid w:val="00166473"/>
    <w:rsid w:val="0016652F"/>
    <w:rsid w:val="00166F6B"/>
    <w:rsid w:val="001673EC"/>
    <w:rsid w:val="00167547"/>
    <w:rsid w:val="00167AEB"/>
    <w:rsid w:val="00167D98"/>
    <w:rsid w:val="00170598"/>
    <w:rsid w:val="00170645"/>
    <w:rsid w:val="00170691"/>
    <w:rsid w:val="00171F7A"/>
    <w:rsid w:val="00172BFF"/>
    <w:rsid w:val="00172C59"/>
    <w:rsid w:val="00172CB5"/>
    <w:rsid w:val="001733A2"/>
    <w:rsid w:val="00173956"/>
    <w:rsid w:val="00173F77"/>
    <w:rsid w:val="00174190"/>
    <w:rsid w:val="00174583"/>
    <w:rsid w:val="001762F0"/>
    <w:rsid w:val="001768A4"/>
    <w:rsid w:val="001770AF"/>
    <w:rsid w:val="00177207"/>
    <w:rsid w:val="001778A6"/>
    <w:rsid w:val="00177EE1"/>
    <w:rsid w:val="00177F70"/>
    <w:rsid w:val="00180861"/>
    <w:rsid w:val="00180B32"/>
    <w:rsid w:val="001818D0"/>
    <w:rsid w:val="00181AAD"/>
    <w:rsid w:val="00181E8A"/>
    <w:rsid w:val="00181F56"/>
    <w:rsid w:val="00182793"/>
    <w:rsid w:val="00182AD6"/>
    <w:rsid w:val="00182FDD"/>
    <w:rsid w:val="00183BB2"/>
    <w:rsid w:val="00184A6F"/>
    <w:rsid w:val="0018506E"/>
    <w:rsid w:val="0018584E"/>
    <w:rsid w:val="00185BA7"/>
    <w:rsid w:val="00186439"/>
    <w:rsid w:val="00187B9F"/>
    <w:rsid w:val="00187EB1"/>
    <w:rsid w:val="001902F5"/>
    <w:rsid w:val="00190D63"/>
    <w:rsid w:val="00191402"/>
    <w:rsid w:val="0019227F"/>
    <w:rsid w:val="001932AA"/>
    <w:rsid w:val="0019353A"/>
    <w:rsid w:val="001937E5"/>
    <w:rsid w:val="00193E28"/>
    <w:rsid w:val="00193E96"/>
    <w:rsid w:val="00193EC7"/>
    <w:rsid w:val="001940F1"/>
    <w:rsid w:val="00194248"/>
    <w:rsid w:val="00194344"/>
    <w:rsid w:val="001946B2"/>
    <w:rsid w:val="0019696A"/>
    <w:rsid w:val="00196D42"/>
    <w:rsid w:val="001970B0"/>
    <w:rsid w:val="001A047D"/>
    <w:rsid w:val="001A0A85"/>
    <w:rsid w:val="001A181F"/>
    <w:rsid w:val="001A194E"/>
    <w:rsid w:val="001A1CCE"/>
    <w:rsid w:val="001A1F0B"/>
    <w:rsid w:val="001A246A"/>
    <w:rsid w:val="001A2BB1"/>
    <w:rsid w:val="001A33C3"/>
    <w:rsid w:val="001A4936"/>
    <w:rsid w:val="001A5250"/>
    <w:rsid w:val="001A56DC"/>
    <w:rsid w:val="001A5ADF"/>
    <w:rsid w:val="001A5E11"/>
    <w:rsid w:val="001A5F21"/>
    <w:rsid w:val="001A7AFE"/>
    <w:rsid w:val="001A7B86"/>
    <w:rsid w:val="001B040D"/>
    <w:rsid w:val="001B0AC5"/>
    <w:rsid w:val="001B11BA"/>
    <w:rsid w:val="001B1F00"/>
    <w:rsid w:val="001B1F63"/>
    <w:rsid w:val="001B246B"/>
    <w:rsid w:val="001B27E5"/>
    <w:rsid w:val="001B3A65"/>
    <w:rsid w:val="001B41F3"/>
    <w:rsid w:val="001B5192"/>
    <w:rsid w:val="001B5E18"/>
    <w:rsid w:val="001B6113"/>
    <w:rsid w:val="001B6661"/>
    <w:rsid w:val="001B68A9"/>
    <w:rsid w:val="001B6937"/>
    <w:rsid w:val="001B6E98"/>
    <w:rsid w:val="001B7A10"/>
    <w:rsid w:val="001C03D2"/>
    <w:rsid w:val="001C03DF"/>
    <w:rsid w:val="001C078E"/>
    <w:rsid w:val="001C0D9F"/>
    <w:rsid w:val="001C0ED5"/>
    <w:rsid w:val="001C17F7"/>
    <w:rsid w:val="001C1D82"/>
    <w:rsid w:val="001C2D0C"/>
    <w:rsid w:val="001C3082"/>
    <w:rsid w:val="001C3236"/>
    <w:rsid w:val="001C347B"/>
    <w:rsid w:val="001C3590"/>
    <w:rsid w:val="001C36CE"/>
    <w:rsid w:val="001C392C"/>
    <w:rsid w:val="001C410D"/>
    <w:rsid w:val="001C431A"/>
    <w:rsid w:val="001C4FD8"/>
    <w:rsid w:val="001C5882"/>
    <w:rsid w:val="001C61FC"/>
    <w:rsid w:val="001C6D36"/>
    <w:rsid w:val="001C7850"/>
    <w:rsid w:val="001D0E9A"/>
    <w:rsid w:val="001D0F39"/>
    <w:rsid w:val="001D1457"/>
    <w:rsid w:val="001D19D5"/>
    <w:rsid w:val="001D1C91"/>
    <w:rsid w:val="001D29B3"/>
    <w:rsid w:val="001D2BAE"/>
    <w:rsid w:val="001D2DE4"/>
    <w:rsid w:val="001D2F0F"/>
    <w:rsid w:val="001D3829"/>
    <w:rsid w:val="001D4A84"/>
    <w:rsid w:val="001D64FC"/>
    <w:rsid w:val="001D69F1"/>
    <w:rsid w:val="001D74E4"/>
    <w:rsid w:val="001D7525"/>
    <w:rsid w:val="001D7DF1"/>
    <w:rsid w:val="001D7FB0"/>
    <w:rsid w:val="001E0305"/>
    <w:rsid w:val="001E0B8E"/>
    <w:rsid w:val="001E101D"/>
    <w:rsid w:val="001E14D7"/>
    <w:rsid w:val="001E17AA"/>
    <w:rsid w:val="001E18EB"/>
    <w:rsid w:val="001E1B06"/>
    <w:rsid w:val="001E1BB1"/>
    <w:rsid w:val="001E1BE6"/>
    <w:rsid w:val="001E2100"/>
    <w:rsid w:val="001E2674"/>
    <w:rsid w:val="001E337D"/>
    <w:rsid w:val="001E37E8"/>
    <w:rsid w:val="001E3BD0"/>
    <w:rsid w:val="001E40EC"/>
    <w:rsid w:val="001E4213"/>
    <w:rsid w:val="001E57B2"/>
    <w:rsid w:val="001F0FDC"/>
    <w:rsid w:val="001F25D4"/>
    <w:rsid w:val="001F32D2"/>
    <w:rsid w:val="001F38AB"/>
    <w:rsid w:val="001F3E3C"/>
    <w:rsid w:val="001F47D8"/>
    <w:rsid w:val="001F4CD1"/>
    <w:rsid w:val="001F5228"/>
    <w:rsid w:val="001F6182"/>
    <w:rsid w:val="001F6F0F"/>
    <w:rsid w:val="001F6F6F"/>
    <w:rsid w:val="001F714C"/>
    <w:rsid w:val="001F775F"/>
    <w:rsid w:val="001F778C"/>
    <w:rsid w:val="001F7F7A"/>
    <w:rsid w:val="00200074"/>
    <w:rsid w:val="002016BD"/>
    <w:rsid w:val="00202576"/>
    <w:rsid w:val="0020430C"/>
    <w:rsid w:val="002053FB"/>
    <w:rsid w:val="00205662"/>
    <w:rsid w:val="00205CF9"/>
    <w:rsid w:val="002061DB"/>
    <w:rsid w:val="002062DF"/>
    <w:rsid w:val="00206550"/>
    <w:rsid w:val="00207434"/>
    <w:rsid w:val="002106F4"/>
    <w:rsid w:val="00210D9B"/>
    <w:rsid w:val="00211658"/>
    <w:rsid w:val="00211E62"/>
    <w:rsid w:val="00212FFD"/>
    <w:rsid w:val="002130E1"/>
    <w:rsid w:val="002136CD"/>
    <w:rsid w:val="00213A19"/>
    <w:rsid w:val="002140AA"/>
    <w:rsid w:val="00214566"/>
    <w:rsid w:val="00214F77"/>
    <w:rsid w:val="00215860"/>
    <w:rsid w:val="002158D0"/>
    <w:rsid w:val="00215D1C"/>
    <w:rsid w:val="00215E22"/>
    <w:rsid w:val="00217600"/>
    <w:rsid w:val="0022000F"/>
    <w:rsid w:val="00220CA2"/>
    <w:rsid w:val="00221476"/>
    <w:rsid w:val="002218C4"/>
    <w:rsid w:val="002218CB"/>
    <w:rsid w:val="002228EE"/>
    <w:rsid w:val="00222F67"/>
    <w:rsid w:val="00223371"/>
    <w:rsid w:val="002234AF"/>
    <w:rsid w:val="00223786"/>
    <w:rsid w:val="00223A00"/>
    <w:rsid w:val="00223D48"/>
    <w:rsid w:val="002243BA"/>
    <w:rsid w:val="00224520"/>
    <w:rsid w:val="00224AA3"/>
    <w:rsid w:val="00224B24"/>
    <w:rsid w:val="00224CF5"/>
    <w:rsid w:val="00225329"/>
    <w:rsid w:val="00225C57"/>
    <w:rsid w:val="002264EE"/>
    <w:rsid w:val="00226922"/>
    <w:rsid w:val="0022705C"/>
    <w:rsid w:val="00230460"/>
    <w:rsid w:val="00231D23"/>
    <w:rsid w:val="0023206E"/>
    <w:rsid w:val="002336CB"/>
    <w:rsid w:val="00234A61"/>
    <w:rsid w:val="00234A69"/>
    <w:rsid w:val="00234E07"/>
    <w:rsid w:val="00234FD7"/>
    <w:rsid w:val="0023500D"/>
    <w:rsid w:val="00235193"/>
    <w:rsid w:val="0023592A"/>
    <w:rsid w:val="00235C22"/>
    <w:rsid w:val="00235EB4"/>
    <w:rsid w:val="002369E3"/>
    <w:rsid w:val="00237116"/>
    <w:rsid w:val="00237162"/>
    <w:rsid w:val="002400C2"/>
    <w:rsid w:val="00240133"/>
    <w:rsid w:val="00241062"/>
    <w:rsid w:val="002412FC"/>
    <w:rsid w:val="00241834"/>
    <w:rsid w:val="00241A1A"/>
    <w:rsid w:val="00241F4C"/>
    <w:rsid w:val="00242FD8"/>
    <w:rsid w:val="002436AE"/>
    <w:rsid w:val="00243BBC"/>
    <w:rsid w:val="00247A6E"/>
    <w:rsid w:val="00247E19"/>
    <w:rsid w:val="00247E66"/>
    <w:rsid w:val="002502AC"/>
    <w:rsid w:val="00250635"/>
    <w:rsid w:val="00250728"/>
    <w:rsid w:val="00250F1A"/>
    <w:rsid w:val="00251B18"/>
    <w:rsid w:val="00251CEA"/>
    <w:rsid w:val="0025266D"/>
    <w:rsid w:val="002527CA"/>
    <w:rsid w:val="002529B2"/>
    <w:rsid w:val="00252B9D"/>
    <w:rsid w:val="00253B0C"/>
    <w:rsid w:val="002544FF"/>
    <w:rsid w:val="00255638"/>
    <w:rsid w:val="00255EEC"/>
    <w:rsid w:val="00256DEF"/>
    <w:rsid w:val="002570C8"/>
    <w:rsid w:val="00260164"/>
    <w:rsid w:val="002605B4"/>
    <w:rsid w:val="0026084D"/>
    <w:rsid w:val="002610E1"/>
    <w:rsid w:val="00261294"/>
    <w:rsid w:val="00261B59"/>
    <w:rsid w:val="002620C8"/>
    <w:rsid w:val="00262B47"/>
    <w:rsid w:val="00262E91"/>
    <w:rsid w:val="00262F88"/>
    <w:rsid w:val="002630E0"/>
    <w:rsid w:val="0026346C"/>
    <w:rsid w:val="0026463A"/>
    <w:rsid w:val="00264945"/>
    <w:rsid w:val="00264993"/>
    <w:rsid w:val="00264FBB"/>
    <w:rsid w:val="00265072"/>
    <w:rsid w:val="0026555E"/>
    <w:rsid w:val="00265815"/>
    <w:rsid w:val="00265C34"/>
    <w:rsid w:val="00265C92"/>
    <w:rsid w:val="00265CDB"/>
    <w:rsid w:val="002661F1"/>
    <w:rsid w:val="00267233"/>
    <w:rsid w:val="00267460"/>
    <w:rsid w:val="00270138"/>
    <w:rsid w:val="00270145"/>
    <w:rsid w:val="00271B9F"/>
    <w:rsid w:val="002726BB"/>
    <w:rsid w:val="0027370F"/>
    <w:rsid w:val="002751F8"/>
    <w:rsid w:val="002752B9"/>
    <w:rsid w:val="0027596F"/>
    <w:rsid w:val="00275F37"/>
    <w:rsid w:val="00275F9A"/>
    <w:rsid w:val="0027697A"/>
    <w:rsid w:val="00276B7C"/>
    <w:rsid w:val="00276E0B"/>
    <w:rsid w:val="002779D0"/>
    <w:rsid w:val="00277C5D"/>
    <w:rsid w:val="0028063C"/>
    <w:rsid w:val="0028076A"/>
    <w:rsid w:val="00280887"/>
    <w:rsid w:val="002808AC"/>
    <w:rsid w:val="00280E90"/>
    <w:rsid w:val="0028116F"/>
    <w:rsid w:val="00281494"/>
    <w:rsid w:val="00281A79"/>
    <w:rsid w:val="00281E12"/>
    <w:rsid w:val="00282B24"/>
    <w:rsid w:val="00282F8C"/>
    <w:rsid w:val="0028411F"/>
    <w:rsid w:val="0028511C"/>
    <w:rsid w:val="00285187"/>
    <w:rsid w:val="00285584"/>
    <w:rsid w:val="00286DD4"/>
    <w:rsid w:val="0028711B"/>
    <w:rsid w:val="002871B9"/>
    <w:rsid w:val="00287601"/>
    <w:rsid w:val="002876D4"/>
    <w:rsid w:val="00290775"/>
    <w:rsid w:val="00290BB6"/>
    <w:rsid w:val="00290D52"/>
    <w:rsid w:val="00290E6C"/>
    <w:rsid w:val="00291303"/>
    <w:rsid w:val="00292746"/>
    <w:rsid w:val="00292A20"/>
    <w:rsid w:val="00292C72"/>
    <w:rsid w:val="00292C88"/>
    <w:rsid w:val="00292DA5"/>
    <w:rsid w:val="002931F6"/>
    <w:rsid w:val="00293864"/>
    <w:rsid w:val="002941AD"/>
    <w:rsid w:val="002956F9"/>
    <w:rsid w:val="00295912"/>
    <w:rsid w:val="0029648A"/>
    <w:rsid w:val="002969CE"/>
    <w:rsid w:val="00296D45"/>
    <w:rsid w:val="00297741"/>
    <w:rsid w:val="00297A86"/>
    <w:rsid w:val="00297A89"/>
    <w:rsid w:val="002A037A"/>
    <w:rsid w:val="002A0F69"/>
    <w:rsid w:val="002A11C2"/>
    <w:rsid w:val="002A1453"/>
    <w:rsid w:val="002A1723"/>
    <w:rsid w:val="002A1F2F"/>
    <w:rsid w:val="002A28C0"/>
    <w:rsid w:val="002A32C4"/>
    <w:rsid w:val="002A34C0"/>
    <w:rsid w:val="002A39B2"/>
    <w:rsid w:val="002A3A4F"/>
    <w:rsid w:val="002A55CE"/>
    <w:rsid w:val="002A6754"/>
    <w:rsid w:val="002A69F2"/>
    <w:rsid w:val="002A6BA1"/>
    <w:rsid w:val="002A6FD9"/>
    <w:rsid w:val="002A71D2"/>
    <w:rsid w:val="002A7ACC"/>
    <w:rsid w:val="002A7B9F"/>
    <w:rsid w:val="002B017D"/>
    <w:rsid w:val="002B079C"/>
    <w:rsid w:val="002B0A34"/>
    <w:rsid w:val="002B0D63"/>
    <w:rsid w:val="002B12A9"/>
    <w:rsid w:val="002B16AE"/>
    <w:rsid w:val="002B170A"/>
    <w:rsid w:val="002B19F0"/>
    <w:rsid w:val="002B1DA7"/>
    <w:rsid w:val="002B207D"/>
    <w:rsid w:val="002B2172"/>
    <w:rsid w:val="002B2656"/>
    <w:rsid w:val="002B30B3"/>
    <w:rsid w:val="002B3A7D"/>
    <w:rsid w:val="002B3E01"/>
    <w:rsid w:val="002B4551"/>
    <w:rsid w:val="002B4553"/>
    <w:rsid w:val="002B492A"/>
    <w:rsid w:val="002B4F76"/>
    <w:rsid w:val="002B6F73"/>
    <w:rsid w:val="002C0AD6"/>
    <w:rsid w:val="002C1850"/>
    <w:rsid w:val="002C1B8E"/>
    <w:rsid w:val="002C1CDD"/>
    <w:rsid w:val="002C1DEF"/>
    <w:rsid w:val="002C2834"/>
    <w:rsid w:val="002C2D8F"/>
    <w:rsid w:val="002C3E65"/>
    <w:rsid w:val="002C5665"/>
    <w:rsid w:val="002C6294"/>
    <w:rsid w:val="002C6359"/>
    <w:rsid w:val="002C649A"/>
    <w:rsid w:val="002C68DD"/>
    <w:rsid w:val="002C6B78"/>
    <w:rsid w:val="002C714C"/>
    <w:rsid w:val="002C7FFD"/>
    <w:rsid w:val="002D039F"/>
    <w:rsid w:val="002D0A89"/>
    <w:rsid w:val="002D1107"/>
    <w:rsid w:val="002D1D99"/>
    <w:rsid w:val="002D1E6E"/>
    <w:rsid w:val="002D20DE"/>
    <w:rsid w:val="002D24B3"/>
    <w:rsid w:val="002D2D00"/>
    <w:rsid w:val="002D32F7"/>
    <w:rsid w:val="002D33FD"/>
    <w:rsid w:val="002D3824"/>
    <w:rsid w:val="002D3B3A"/>
    <w:rsid w:val="002D41C8"/>
    <w:rsid w:val="002D4553"/>
    <w:rsid w:val="002D4575"/>
    <w:rsid w:val="002D531A"/>
    <w:rsid w:val="002D547C"/>
    <w:rsid w:val="002D5D15"/>
    <w:rsid w:val="002D623A"/>
    <w:rsid w:val="002D63AC"/>
    <w:rsid w:val="002D6CB6"/>
    <w:rsid w:val="002D6DFB"/>
    <w:rsid w:val="002D7498"/>
    <w:rsid w:val="002E0189"/>
    <w:rsid w:val="002E201A"/>
    <w:rsid w:val="002E236F"/>
    <w:rsid w:val="002E24BF"/>
    <w:rsid w:val="002E2907"/>
    <w:rsid w:val="002E3E8B"/>
    <w:rsid w:val="002E4730"/>
    <w:rsid w:val="002E4A8D"/>
    <w:rsid w:val="002E504D"/>
    <w:rsid w:val="002E5292"/>
    <w:rsid w:val="002E59CA"/>
    <w:rsid w:val="002E5F30"/>
    <w:rsid w:val="002E6867"/>
    <w:rsid w:val="002E6B6F"/>
    <w:rsid w:val="002E6FA1"/>
    <w:rsid w:val="002F0282"/>
    <w:rsid w:val="002F02A8"/>
    <w:rsid w:val="002F1184"/>
    <w:rsid w:val="002F11A1"/>
    <w:rsid w:val="002F14C6"/>
    <w:rsid w:val="002F1E46"/>
    <w:rsid w:val="002F2938"/>
    <w:rsid w:val="002F3094"/>
    <w:rsid w:val="002F31AD"/>
    <w:rsid w:val="002F3B24"/>
    <w:rsid w:val="002F47DC"/>
    <w:rsid w:val="002F5873"/>
    <w:rsid w:val="002F6204"/>
    <w:rsid w:val="002F6D0B"/>
    <w:rsid w:val="002F7E46"/>
    <w:rsid w:val="003002A7"/>
    <w:rsid w:val="00301632"/>
    <w:rsid w:val="00301C79"/>
    <w:rsid w:val="00302C74"/>
    <w:rsid w:val="00302EDE"/>
    <w:rsid w:val="0030325A"/>
    <w:rsid w:val="00303352"/>
    <w:rsid w:val="003041FE"/>
    <w:rsid w:val="00304B6C"/>
    <w:rsid w:val="0030591E"/>
    <w:rsid w:val="00305C24"/>
    <w:rsid w:val="003060B0"/>
    <w:rsid w:val="00306A97"/>
    <w:rsid w:val="00306BC9"/>
    <w:rsid w:val="00306F26"/>
    <w:rsid w:val="003104CE"/>
    <w:rsid w:val="00310DB6"/>
    <w:rsid w:val="003114A7"/>
    <w:rsid w:val="00311906"/>
    <w:rsid w:val="00312157"/>
    <w:rsid w:val="003128E9"/>
    <w:rsid w:val="00313541"/>
    <w:rsid w:val="003135CC"/>
    <w:rsid w:val="003146FB"/>
    <w:rsid w:val="00315880"/>
    <w:rsid w:val="00315ED7"/>
    <w:rsid w:val="00315F83"/>
    <w:rsid w:val="0031610C"/>
    <w:rsid w:val="0031626C"/>
    <w:rsid w:val="0031645D"/>
    <w:rsid w:val="00316B62"/>
    <w:rsid w:val="003173B0"/>
    <w:rsid w:val="00317FEF"/>
    <w:rsid w:val="0032074A"/>
    <w:rsid w:val="00320845"/>
    <w:rsid w:val="00320F0D"/>
    <w:rsid w:val="00321326"/>
    <w:rsid w:val="00322F2A"/>
    <w:rsid w:val="003236E0"/>
    <w:rsid w:val="003244DF"/>
    <w:rsid w:val="00324618"/>
    <w:rsid w:val="00324AE9"/>
    <w:rsid w:val="003252A3"/>
    <w:rsid w:val="00325986"/>
    <w:rsid w:val="00325DEA"/>
    <w:rsid w:val="0032648E"/>
    <w:rsid w:val="00326905"/>
    <w:rsid w:val="00326BFC"/>
    <w:rsid w:val="00326D1A"/>
    <w:rsid w:val="00327052"/>
    <w:rsid w:val="0032724F"/>
    <w:rsid w:val="003274CE"/>
    <w:rsid w:val="0032765E"/>
    <w:rsid w:val="00327977"/>
    <w:rsid w:val="00327BC6"/>
    <w:rsid w:val="0033035A"/>
    <w:rsid w:val="0033059B"/>
    <w:rsid w:val="0033076A"/>
    <w:rsid w:val="003308FB"/>
    <w:rsid w:val="00330E4D"/>
    <w:rsid w:val="003311BE"/>
    <w:rsid w:val="00331694"/>
    <w:rsid w:val="003316F0"/>
    <w:rsid w:val="00331A37"/>
    <w:rsid w:val="00334512"/>
    <w:rsid w:val="003345C4"/>
    <w:rsid w:val="003351B1"/>
    <w:rsid w:val="00336676"/>
    <w:rsid w:val="00337453"/>
    <w:rsid w:val="0034003F"/>
    <w:rsid w:val="0034088F"/>
    <w:rsid w:val="00341625"/>
    <w:rsid w:val="00341C13"/>
    <w:rsid w:val="00341F69"/>
    <w:rsid w:val="0034319C"/>
    <w:rsid w:val="0034337E"/>
    <w:rsid w:val="00343953"/>
    <w:rsid w:val="00344072"/>
    <w:rsid w:val="00344122"/>
    <w:rsid w:val="003445D5"/>
    <w:rsid w:val="00344BF0"/>
    <w:rsid w:val="003452C5"/>
    <w:rsid w:val="003453FD"/>
    <w:rsid w:val="003454B2"/>
    <w:rsid w:val="00346147"/>
    <w:rsid w:val="003465BD"/>
    <w:rsid w:val="0034709C"/>
    <w:rsid w:val="003471C8"/>
    <w:rsid w:val="00347259"/>
    <w:rsid w:val="00347C1C"/>
    <w:rsid w:val="00347D80"/>
    <w:rsid w:val="00347EA6"/>
    <w:rsid w:val="00350113"/>
    <w:rsid w:val="00350F0C"/>
    <w:rsid w:val="00351935"/>
    <w:rsid w:val="00351D3B"/>
    <w:rsid w:val="00351F00"/>
    <w:rsid w:val="003521CD"/>
    <w:rsid w:val="00352A48"/>
    <w:rsid w:val="0035317D"/>
    <w:rsid w:val="00353ED9"/>
    <w:rsid w:val="00354C7F"/>
    <w:rsid w:val="003554A9"/>
    <w:rsid w:val="00355E52"/>
    <w:rsid w:val="00356A7E"/>
    <w:rsid w:val="00356B64"/>
    <w:rsid w:val="00356E4F"/>
    <w:rsid w:val="00357863"/>
    <w:rsid w:val="00360240"/>
    <w:rsid w:val="00360498"/>
    <w:rsid w:val="003608D9"/>
    <w:rsid w:val="003609AE"/>
    <w:rsid w:val="00360C6E"/>
    <w:rsid w:val="00360F44"/>
    <w:rsid w:val="0036131C"/>
    <w:rsid w:val="0036193F"/>
    <w:rsid w:val="003619B0"/>
    <w:rsid w:val="00361B1A"/>
    <w:rsid w:val="0036260D"/>
    <w:rsid w:val="003633B1"/>
    <w:rsid w:val="003636EB"/>
    <w:rsid w:val="003638C6"/>
    <w:rsid w:val="003663FB"/>
    <w:rsid w:val="00366E41"/>
    <w:rsid w:val="00366EF6"/>
    <w:rsid w:val="0036747E"/>
    <w:rsid w:val="00370159"/>
    <w:rsid w:val="0037094C"/>
    <w:rsid w:val="00370A0E"/>
    <w:rsid w:val="00370CDF"/>
    <w:rsid w:val="00370CF1"/>
    <w:rsid w:val="00370F9A"/>
    <w:rsid w:val="00371648"/>
    <w:rsid w:val="00371782"/>
    <w:rsid w:val="00372DDF"/>
    <w:rsid w:val="00373436"/>
    <w:rsid w:val="003734EF"/>
    <w:rsid w:val="00373813"/>
    <w:rsid w:val="00373AAE"/>
    <w:rsid w:val="00373B94"/>
    <w:rsid w:val="00374BB3"/>
    <w:rsid w:val="00374C06"/>
    <w:rsid w:val="0037521F"/>
    <w:rsid w:val="00375AA7"/>
    <w:rsid w:val="00376573"/>
    <w:rsid w:val="0037690A"/>
    <w:rsid w:val="003772D2"/>
    <w:rsid w:val="00377E5E"/>
    <w:rsid w:val="003802EB"/>
    <w:rsid w:val="00380E9A"/>
    <w:rsid w:val="0038104C"/>
    <w:rsid w:val="00381355"/>
    <w:rsid w:val="0038156F"/>
    <w:rsid w:val="00381BF3"/>
    <w:rsid w:val="00382285"/>
    <w:rsid w:val="00382B43"/>
    <w:rsid w:val="003830F2"/>
    <w:rsid w:val="00383513"/>
    <w:rsid w:val="00383ECD"/>
    <w:rsid w:val="00383F5C"/>
    <w:rsid w:val="00384054"/>
    <w:rsid w:val="003842E5"/>
    <w:rsid w:val="00384F7D"/>
    <w:rsid w:val="00384FDA"/>
    <w:rsid w:val="0038543E"/>
    <w:rsid w:val="003863BD"/>
    <w:rsid w:val="0038676A"/>
    <w:rsid w:val="00386E87"/>
    <w:rsid w:val="003874AB"/>
    <w:rsid w:val="00387679"/>
    <w:rsid w:val="00387B92"/>
    <w:rsid w:val="003901D2"/>
    <w:rsid w:val="0039023B"/>
    <w:rsid w:val="00390641"/>
    <w:rsid w:val="00390C07"/>
    <w:rsid w:val="00390CFF"/>
    <w:rsid w:val="00391571"/>
    <w:rsid w:val="00391BCC"/>
    <w:rsid w:val="00392102"/>
    <w:rsid w:val="00392DEB"/>
    <w:rsid w:val="0039329B"/>
    <w:rsid w:val="0039358F"/>
    <w:rsid w:val="00393ACC"/>
    <w:rsid w:val="00394892"/>
    <w:rsid w:val="00394908"/>
    <w:rsid w:val="00394F83"/>
    <w:rsid w:val="00395E83"/>
    <w:rsid w:val="003964B9"/>
    <w:rsid w:val="00396B5A"/>
    <w:rsid w:val="00396F06"/>
    <w:rsid w:val="003971B6"/>
    <w:rsid w:val="00397DF8"/>
    <w:rsid w:val="003A13FF"/>
    <w:rsid w:val="003A1CA0"/>
    <w:rsid w:val="003A1CD7"/>
    <w:rsid w:val="003A1EC6"/>
    <w:rsid w:val="003A21B0"/>
    <w:rsid w:val="003A2F38"/>
    <w:rsid w:val="003A3A1C"/>
    <w:rsid w:val="003A4EF1"/>
    <w:rsid w:val="003A5B03"/>
    <w:rsid w:val="003A68A0"/>
    <w:rsid w:val="003A7665"/>
    <w:rsid w:val="003A7886"/>
    <w:rsid w:val="003A7A9F"/>
    <w:rsid w:val="003A7C8E"/>
    <w:rsid w:val="003A7F33"/>
    <w:rsid w:val="003B0590"/>
    <w:rsid w:val="003B1667"/>
    <w:rsid w:val="003B2EB4"/>
    <w:rsid w:val="003B338C"/>
    <w:rsid w:val="003B3D0A"/>
    <w:rsid w:val="003B3ECB"/>
    <w:rsid w:val="003B3FE3"/>
    <w:rsid w:val="003B4047"/>
    <w:rsid w:val="003B4723"/>
    <w:rsid w:val="003B4727"/>
    <w:rsid w:val="003B499F"/>
    <w:rsid w:val="003B5100"/>
    <w:rsid w:val="003B592D"/>
    <w:rsid w:val="003B5964"/>
    <w:rsid w:val="003B655F"/>
    <w:rsid w:val="003B6C55"/>
    <w:rsid w:val="003B6CA9"/>
    <w:rsid w:val="003B7880"/>
    <w:rsid w:val="003B7907"/>
    <w:rsid w:val="003C0609"/>
    <w:rsid w:val="003C096F"/>
    <w:rsid w:val="003C1A2D"/>
    <w:rsid w:val="003C38EA"/>
    <w:rsid w:val="003C3B6F"/>
    <w:rsid w:val="003C4128"/>
    <w:rsid w:val="003C44C3"/>
    <w:rsid w:val="003C4FE8"/>
    <w:rsid w:val="003C5156"/>
    <w:rsid w:val="003C5917"/>
    <w:rsid w:val="003C750D"/>
    <w:rsid w:val="003C785A"/>
    <w:rsid w:val="003C7B96"/>
    <w:rsid w:val="003D0B09"/>
    <w:rsid w:val="003D1142"/>
    <w:rsid w:val="003D1705"/>
    <w:rsid w:val="003D24DE"/>
    <w:rsid w:val="003D3101"/>
    <w:rsid w:val="003D344E"/>
    <w:rsid w:val="003D45F3"/>
    <w:rsid w:val="003D4AD1"/>
    <w:rsid w:val="003D52E7"/>
    <w:rsid w:val="003D5A2F"/>
    <w:rsid w:val="003D5D9E"/>
    <w:rsid w:val="003D5E16"/>
    <w:rsid w:val="003D5F09"/>
    <w:rsid w:val="003D68C5"/>
    <w:rsid w:val="003D69A5"/>
    <w:rsid w:val="003D7D68"/>
    <w:rsid w:val="003E00A5"/>
    <w:rsid w:val="003E0ABB"/>
    <w:rsid w:val="003E0B2F"/>
    <w:rsid w:val="003E12CF"/>
    <w:rsid w:val="003E19CA"/>
    <w:rsid w:val="003E1BEB"/>
    <w:rsid w:val="003E2122"/>
    <w:rsid w:val="003E2E55"/>
    <w:rsid w:val="003E2F3F"/>
    <w:rsid w:val="003E30C0"/>
    <w:rsid w:val="003E34ED"/>
    <w:rsid w:val="003E39A7"/>
    <w:rsid w:val="003E3B86"/>
    <w:rsid w:val="003E406E"/>
    <w:rsid w:val="003E4B13"/>
    <w:rsid w:val="003E5CA7"/>
    <w:rsid w:val="003E5EC7"/>
    <w:rsid w:val="003E5FD3"/>
    <w:rsid w:val="003E6FB1"/>
    <w:rsid w:val="003E770E"/>
    <w:rsid w:val="003F0514"/>
    <w:rsid w:val="003F0B7F"/>
    <w:rsid w:val="003F0BFB"/>
    <w:rsid w:val="003F105A"/>
    <w:rsid w:val="003F10E3"/>
    <w:rsid w:val="003F16FC"/>
    <w:rsid w:val="003F17C2"/>
    <w:rsid w:val="003F1FE3"/>
    <w:rsid w:val="003F2D11"/>
    <w:rsid w:val="003F2E54"/>
    <w:rsid w:val="003F45E1"/>
    <w:rsid w:val="003F46E5"/>
    <w:rsid w:val="003F4942"/>
    <w:rsid w:val="003F5538"/>
    <w:rsid w:val="003F5B88"/>
    <w:rsid w:val="003F5B9D"/>
    <w:rsid w:val="003F630E"/>
    <w:rsid w:val="003F6672"/>
    <w:rsid w:val="003F6D4C"/>
    <w:rsid w:val="003F6F67"/>
    <w:rsid w:val="003F79DE"/>
    <w:rsid w:val="003F7C61"/>
    <w:rsid w:val="00400195"/>
    <w:rsid w:val="004004FA"/>
    <w:rsid w:val="00400502"/>
    <w:rsid w:val="004006F3"/>
    <w:rsid w:val="00400D68"/>
    <w:rsid w:val="004013F6"/>
    <w:rsid w:val="00401C73"/>
    <w:rsid w:val="00401F23"/>
    <w:rsid w:val="00402454"/>
    <w:rsid w:val="004026B4"/>
    <w:rsid w:val="0040276A"/>
    <w:rsid w:val="00402ABF"/>
    <w:rsid w:val="00402E5A"/>
    <w:rsid w:val="0040336C"/>
    <w:rsid w:val="00403F03"/>
    <w:rsid w:val="00404B9D"/>
    <w:rsid w:val="00404C25"/>
    <w:rsid w:val="00405212"/>
    <w:rsid w:val="004061A9"/>
    <w:rsid w:val="004063C8"/>
    <w:rsid w:val="004069F8"/>
    <w:rsid w:val="00406CCD"/>
    <w:rsid w:val="00410037"/>
    <w:rsid w:val="004102B9"/>
    <w:rsid w:val="00410FC6"/>
    <w:rsid w:val="004112AE"/>
    <w:rsid w:val="00411CCB"/>
    <w:rsid w:val="00411EBE"/>
    <w:rsid w:val="00412D72"/>
    <w:rsid w:val="00412E8B"/>
    <w:rsid w:val="00413275"/>
    <w:rsid w:val="0041362C"/>
    <w:rsid w:val="00413F8F"/>
    <w:rsid w:val="004141DE"/>
    <w:rsid w:val="004147C7"/>
    <w:rsid w:val="00415545"/>
    <w:rsid w:val="00415F10"/>
    <w:rsid w:val="004161CC"/>
    <w:rsid w:val="00417005"/>
    <w:rsid w:val="00417BC3"/>
    <w:rsid w:val="00420022"/>
    <w:rsid w:val="0042031B"/>
    <w:rsid w:val="00420355"/>
    <w:rsid w:val="00420DFB"/>
    <w:rsid w:val="00422806"/>
    <w:rsid w:val="00422B2F"/>
    <w:rsid w:val="0042303F"/>
    <w:rsid w:val="00423B64"/>
    <w:rsid w:val="00424580"/>
    <w:rsid w:val="00424835"/>
    <w:rsid w:val="00424871"/>
    <w:rsid w:val="00424BD9"/>
    <w:rsid w:val="00424D17"/>
    <w:rsid w:val="00424F40"/>
    <w:rsid w:val="00424F61"/>
    <w:rsid w:val="00424FC3"/>
    <w:rsid w:val="0042517C"/>
    <w:rsid w:val="00425AED"/>
    <w:rsid w:val="00425BD7"/>
    <w:rsid w:val="004260A5"/>
    <w:rsid w:val="00426676"/>
    <w:rsid w:val="0043030B"/>
    <w:rsid w:val="004306EC"/>
    <w:rsid w:val="0043072E"/>
    <w:rsid w:val="00430B05"/>
    <w:rsid w:val="00430C17"/>
    <w:rsid w:val="004311BF"/>
    <w:rsid w:val="004316E4"/>
    <w:rsid w:val="00433540"/>
    <w:rsid w:val="004340F7"/>
    <w:rsid w:val="004347B1"/>
    <w:rsid w:val="004352D0"/>
    <w:rsid w:val="00435888"/>
    <w:rsid w:val="00435922"/>
    <w:rsid w:val="00436292"/>
    <w:rsid w:val="00436666"/>
    <w:rsid w:val="00436C58"/>
    <w:rsid w:val="004372B6"/>
    <w:rsid w:val="00440804"/>
    <w:rsid w:val="00441EB7"/>
    <w:rsid w:val="00441ECB"/>
    <w:rsid w:val="00441F07"/>
    <w:rsid w:val="00442264"/>
    <w:rsid w:val="00442345"/>
    <w:rsid w:val="00442406"/>
    <w:rsid w:val="0044270D"/>
    <w:rsid w:val="0044291A"/>
    <w:rsid w:val="004431C1"/>
    <w:rsid w:val="004433FD"/>
    <w:rsid w:val="0044340F"/>
    <w:rsid w:val="00443A5D"/>
    <w:rsid w:val="004443B9"/>
    <w:rsid w:val="004443CA"/>
    <w:rsid w:val="00444442"/>
    <w:rsid w:val="0044496E"/>
    <w:rsid w:val="00444BE2"/>
    <w:rsid w:val="00444DE6"/>
    <w:rsid w:val="00446851"/>
    <w:rsid w:val="00447EE4"/>
    <w:rsid w:val="004504BE"/>
    <w:rsid w:val="00450D22"/>
    <w:rsid w:val="00450F48"/>
    <w:rsid w:val="00451219"/>
    <w:rsid w:val="004514D5"/>
    <w:rsid w:val="0045172F"/>
    <w:rsid w:val="0045194D"/>
    <w:rsid w:val="00451965"/>
    <w:rsid w:val="00451ADA"/>
    <w:rsid w:val="00452237"/>
    <w:rsid w:val="004524C0"/>
    <w:rsid w:val="00452980"/>
    <w:rsid w:val="00452E73"/>
    <w:rsid w:val="00453563"/>
    <w:rsid w:val="00453843"/>
    <w:rsid w:val="00453D0A"/>
    <w:rsid w:val="00453D95"/>
    <w:rsid w:val="00454399"/>
    <w:rsid w:val="004546E2"/>
    <w:rsid w:val="00455C21"/>
    <w:rsid w:val="00455F44"/>
    <w:rsid w:val="00456004"/>
    <w:rsid w:val="00456D7D"/>
    <w:rsid w:val="00457378"/>
    <w:rsid w:val="00457B83"/>
    <w:rsid w:val="00460DC5"/>
    <w:rsid w:val="00461B63"/>
    <w:rsid w:val="004623BA"/>
    <w:rsid w:val="00463433"/>
    <w:rsid w:val="00463AD1"/>
    <w:rsid w:val="00464692"/>
    <w:rsid w:val="00464701"/>
    <w:rsid w:val="0046569A"/>
    <w:rsid w:val="0046726C"/>
    <w:rsid w:val="004678F2"/>
    <w:rsid w:val="00472577"/>
    <w:rsid w:val="0047263B"/>
    <w:rsid w:val="00473091"/>
    <w:rsid w:val="00473DDA"/>
    <w:rsid w:val="00473FEC"/>
    <w:rsid w:val="00474470"/>
    <w:rsid w:val="004749D9"/>
    <w:rsid w:val="00474D4B"/>
    <w:rsid w:val="00474E63"/>
    <w:rsid w:val="004754E5"/>
    <w:rsid w:val="00475798"/>
    <w:rsid w:val="004759C7"/>
    <w:rsid w:val="00475CD1"/>
    <w:rsid w:val="004764CC"/>
    <w:rsid w:val="00476595"/>
    <w:rsid w:val="00477F34"/>
    <w:rsid w:val="004802AA"/>
    <w:rsid w:val="00480350"/>
    <w:rsid w:val="00480F06"/>
    <w:rsid w:val="00481112"/>
    <w:rsid w:val="0048295A"/>
    <w:rsid w:val="00482A06"/>
    <w:rsid w:val="004835CF"/>
    <w:rsid w:val="004846A7"/>
    <w:rsid w:val="004849BE"/>
    <w:rsid w:val="00484A36"/>
    <w:rsid w:val="00484AEF"/>
    <w:rsid w:val="00484D6C"/>
    <w:rsid w:val="00484DE7"/>
    <w:rsid w:val="00484FDC"/>
    <w:rsid w:val="00485951"/>
    <w:rsid w:val="0048633B"/>
    <w:rsid w:val="0048699E"/>
    <w:rsid w:val="00486FF6"/>
    <w:rsid w:val="00487034"/>
    <w:rsid w:val="00487214"/>
    <w:rsid w:val="00490001"/>
    <w:rsid w:val="00490584"/>
    <w:rsid w:val="00490628"/>
    <w:rsid w:val="0049077F"/>
    <w:rsid w:val="00490FD4"/>
    <w:rsid w:val="004915B3"/>
    <w:rsid w:val="00491867"/>
    <w:rsid w:val="00492550"/>
    <w:rsid w:val="0049345C"/>
    <w:rsid w:val="00493EB0"/>
    <w:rsid w:val="00495160"/>
    <w:rsid w:val="004957C6"/>
    <w:rsid w:val="0049582E"/>
    <w:rsid w:val="00495C03"/>
    <w:rsid w:val="00495C8D"/>
    <w:rsid w:val="00496616"/>
    <w:rsid w:val="00496961"/>
    <w:rsid w:val="00496B55"/>
    <w:rsid w:val="00496DA4"/>
    <w:rsid w:val="00496EB7"/>
    <w:rsid w:val="00497531"/>
    <w:rsid w:val="00497538"/>
    <w:rsid w:val="00497A18"/>
    <w:rsid w:val="00497BD1"/>
    <w:rsid w:val="004A0D4F"/>
    <w:rsid w:val="004A1299"/>
    <w:rsid w:val="004A12C4"/>
    <w:rsid w:val="004A12E9"/>
    <w:rsid w:val="004A1B6F"/>
    <w:rsid w:val="004A1DD2"/>
    <w:rsid w:val="004A2147"/>
    <w:rsid w:val="004A2978"/>
    <w:rsid w:val="004A32F2"/>
    <w:rsid w:val="004A33FF"/>
    <w:rsid w:val="004A3952"/>
    <w:rsid w:val="004A45A9"/>
    <w:rsid w:val="004A6011"/>
    <w:rsid w:val="004A677C"/>
    <w:rsid w:val="004A689D"/>
    <w:rsid w:val="004A6C93"/>
    <w:rsid w:val="004A7BAE"/>
    <w:rsid w:val="004A7F07"/>
    <w:rsid w:val="004B0264"/>
    <w:rsid w:val="004B0BC0"/>
    <w:rsid w:val="004B1085"/>
    <w:rsid w:val="004B1C8E"/>
    <w:rsid w:val="004B2964"/>
    <w:rsid w:val="004B35EA"/>
    <w:rsid w:val="004B3A3C"/>
    <w:rsid w:val="004B3FED"/>
    <w:rsid w:val="004B4615"/>
    <w:rsid w:val="004B4BC5"/>
    <w:rsid w:val="004B50E9"/>
    <w:rsid w:val="004B599B"/>
    <w:rsid w:val="004B5AAC"/>
    <w:rsid w:val="004B60AE"/>
    <w:rsid w:val="004B669D"/>
    <w:rsid w:val="004B6CD3"/>
    <w:rsid w:val="004C0366"/>
    <w:rsid w:val="004C0392"/>
    <w:rsid w:val="004C0BAC"/>
    <w:rsid w:val="004C1632"/>
    <w:rsid w:val="004C207C"/>
    <w:rsid w:val="004C2D92"/>
    <w:rsid w:val="004C2E40"/>
    <w:rsid w:val="004C3E4E"/>
    <w:rsid w:val="004C49E1"/>
    <w:rsid w:val="004C4B3A"/>
    <w:rsid w:val="004C4CD8"/>
    <w:rsid w:val="004C5740"/>
    <w:rsid w:val="004C5948"/>
    <w:rsid w:val="004C5BA0"/>
    <w:rsid w:val="004C6370"/>
    <w:rsid w:val="004C6A0F"/>
    <w:rsid w:val="004C7C5F"/>
    <w:rsid w:val="004D0869"/>
    <w:rsid w:val="004D0CC1"/>
    <w:rsid w:val="004D0F63"/>
    <w:rsid w:val="004D1173"/>
    <w:rsid w:val="004D1B32"/>
    <w:rsid w:val="004D1C59"/>
    <w:rsid w:val="004D1DC5"/>
    <w:rsid w:val="004D1F02"/>
    <w:rsid w:val="004D21C4"/>
    <w:rsid w:val="004D2763"/>
    <w:rsid w:val="004D2C87"/>
    <w:rsid w:val="004D31C2"/>
    <w:rsid w:val="004D339F"/>
    <w:rsid w:val="004D3422"/>
    <w:rsid w:val="004D3439"/>
    <w:rsid w:val="004D3FC3"/>
    <w:rsid w:val="004D3FD0"/>
    <w:rsid w:val="004D4D6D"/>
    <w:rsid w:val="004D4FA2"/>
    <w:rsid w:val="004D504E"/>
    <w:rsid w:val="004D52FA"/>
    <w:rsid w:val="004D5F12"/>
    <w:rsid w:val="004D6A56"/>
    <w:rsid w:val="004D6E0D"/>
    <w:rsid w:val="004D7132"/>
    <w:rsid w:val="004D74A8"/>
    <w:rsid w:val="004E1FB4"/>
    <w:rsid w:val="004E2160"/>
    <w:rsid w:val="004E2174"/>
    <w:rsid w:val="004E2A89"/>
    <w:rsid w:val="004E32A5"/>
    <w:rsid w:val="004E4076"/>
    <w:rsid w:val="004E50D5"/>
    <w:rsid w:val="004E68C6"/>
    <w:rsid w:val="004E6C7A"/>
    <w:rsid w:val="004F04FD"/>
    <w:rsid w:val="004F0985"/>
    <w:rsid w:val="004F17F5"/>
    <w:rsid w:val="004F1920"/>
    <w:rsid w:val="004F21D4"/>
    <w:rsid w:val="004F233D"/>
    <w:rsid w:val="004F3309"/>
    <w:rsid w:val="004F350F"/>
    <w:rsid w:val="004F3E2E"/>
    <w:rsid w:val="004F4656"/>
    <w:rsid w:val="004F4688"/>
    <w:rsid w:val="004F4728"/>
    <w:rsid w:val="004F53C8"/>
    <w:rsid w:val="004F5A53"/>
    <w:rsid w:val="004F5E3C"/>
    <w:rsid w:val="004F70AE"/>
    <w:rsid w:val="005002EF"/>
    <w:rsid w:val="005005B6"/>
    <w:rsid w:val="00501044"/>
    <w:rsid w:val="005010AE"/>
    <w:rsid w:val="00501141"/>
    <w:rsid w:val="00501AD8"/>
    <w:rsid w:val="005021AA"/>
    <w:rsid w:val="00502EB8"/>
    <w:rsid w:val="005031A5"/>
    <w:rsid w:val="00503A85"/>
    <w:rsid w:val="00504AD2"/>
    <w:rsid w:val="00504F53"/>
    <w:rsid w:val="005053F7"/>
    <w:rsid w:val="00505D69"/>
    <w:rsid w:val="00505D7C"/>
    <w:rsid w:val="00506052"/>
    <w:rsid w:val="00506120"/>
    <w:rsid w:val="00506155"/>
    <w:rsid w:val="005066C9"/>
    <w:rsid w:val="005067DD"/>
    <w:rsid w:val="00506DB5"/>
    <w:rsid w:val="00507248"/>
    <w:rsid w:val="0050727E"/>
    <w:rsid w:val="00507A08"/>
    <w:rsid w:val="00507DF1"/>
    <w:rsid w:val="00507FD0"/>
    <w:rsid w:val="00510649"/>
    <w:rsid w:val="00510694"/>
    <w:rsid w:val="00512AB3"/>
    <w:rsid w:val="0051306A"/>
    <w:rsid w:val="00513541"/>
    <w:rsid w:val="00513CA8"/>
    <w:rsid w:val="005142A8"/>
    <w:rsid w:val="00514968"/>
    <w:rsid w:val="00515208"/>
    <w:rsid w:val="00516522"/>
    <w:rsid w:val="005173E1"/>
    <w:rsid w:val="005174C8"/>
    <w:rsid w:val="00517544"/>
    <w:rsid w:val="00517732"/>
    <w:rsid w:val="00517D34"/>
    <w:rsid w:val="00520014"/>
    <w:rsid w:val="00520287"/>
    <w:rsid w:val="0052040D"/>
    <w:rsid w:val="00520744"/>
    <w:rsid w:val="005208AF"/>
    <w:rsid w:val="00521D73"/>
    <w:rsid w:val="0052375E"/>
    <w:rsid w:val="00524476"/>
    <w:rsid w:val="00524863"/>
    <w:rsid w:val="00525AF9"/>
    <w:rsid w:val="00526057"/>
    <w:rsid w:val="00526394"/>
    <w:rsid w:val="005269B6"/>
    <w:rsid w:val="00526F12"/>
    <w:rsid w:val="005271C1"/>
    <w:rsid w:val="00527563"/>
    <w:rsid w:val="0052768C"/>
    <w:rsid w:val="00527B3C"/>
    <w:rsid w:val="00527EA6"/>
    <w:rsid w:val="00527F22"/>
    <w:rsid w:val="005301B0"/>
    <w:rsid w:val="00530851"/>
    <w:rsid w:val="005321C1"/>
    <w:rsid w:val="00532928"/>
    <w:rsid w:val="00532D49"/>
    <w:rsid w:val="0053369E"/>
    <w:rsid w:val="0053371A"/>
    <w:rsid w:val="00533EF5"/>
    <w:rsid w:val="00533FBF"/>
    <w:rsid w:val="00534122"/>
    <w:rsid w:val="005353D6"/>
    <w:rsid w:val="0053569E"/>
    <w:rsid w:val="00535CF1"/>
    <w:rsid w:val="00536292"/>
    <w:rsid w:val="005370AC"/>
    <w:rsid w:val="005372E8"/>
    <w:rsid w:val="005374ED"/>
    <w:rsid w:val="005375D5"/>
    <w:rsid w:val="00537A33"/>
    <w:rsid w:val="00540DBF"/>
    <w:rsid w:val="00541B29"/>
    <w:rsid w:val="00542AD3"/>
    <w:rsid w:val="00543A7D"/>
    <w:rsid w:val="00543B19"/>
    <w:rsid w:val="00544345"/>
    <w:rsid w:val="00544D14"/>
    <w:rsid w:val="00544D37"/>
    <w:rsid w:val="00545356"/>
    <w:rsid w:val="00545B56"/>
    <w:rsid w:val="00545E36"/>
    <w:rsid w:val="0054607D"/>
    <w:rsid w:val="0054640C"/>
    <w:rsid w:val="005467B3"/>
    <w:rsid w:val="005468D4"/>
    <w:rsid w:val="00546C18"/>
    <w:rsid w:val="00546DFB"/>
    <w:rsid w:val="00546E5E"/>
    <w:rsid w:val="00547357"/>
    <w:rsid w:val="005478F1"/>
    <w:rsid w:val="00550BC5"/>
    <w:rsid w:val="00550E6C"/>
    <w:rsid w:val="00551437"/>
    <w:rsid w:val="005514B5"/>
    <w:rsid w:val="00551594"/>
    <w:rsid w:val="005515C2"/>
    <w:rsid w:val="00552132"/>
    <w:rsid w:val="005539ED"/>
    <w:rsid w:val="00554B6B"/>
    <w:rsid w:val="00554D67"/>
    <w:rsid w:val="005552B9"/>
    <w:rsid w:val="005555FC"/>
    <w:rsid w:val="005562C0"/>
    <w:rsid w:val="005569D0"/>
    <w:rsid w:val="00556B04"/>
    <w:rsid w:val="00556F20"/>
    <w:rsid w:val="0055758A"/>
    <w:rsid w:val="005602A3"/>
    <w:rsid w:val="00560FDA"/>
    <w:rsid w:val="005624AE"/>
    <w:rsid w:val="00562650"/>
    <w:rsid w:val="00562BC8"/>
    <w:rsid w:val="00563933"/>
    <w:rsid w:val="00563936"/>
    <w:rsid w:val="00563C9F"/>
    <w:rsid w:val="005647A0"/>
    <w:rsid w:val="005647CC"/>
    <w:rsid w:val="005668DC"/>
    <w:rsid w:val="00566A7F"/>
    <w:rsid w:val="0056725F"/>
    <w:rsid w:val="00567CB6"/>
    <w:rsid w:val="005700A8"/>
    <w:rsid w:val="0057187A"/>
    <w:rsid w:val="00571890"/>
    <w:rsid w:val="00572284"/>
    <w:rsid w:val="00572C15"/>
    <w:rsid w:val="00573D39"/>
    <w:rsid w:val="00573FCE"/>
    <w:rsid w:val="005740E9"/>
    <w:rsid w:val="00574414"/>
    <w:rsid w:val="00574978"/>
    <w:rsid w:val="00574B60"/>
    <w:rsid w:val="00574C8A"/>
    <w:rsid w:val="00575220"/>
    <w:rsid w:val="0057537D"/>
    <w:rsid w:val="005754C6"/>
    <w:rsid w:val="00576337"/>
    <w:rsid w:val="005763D3"/>
    <w:rsid w:val="0057640D"/>
    <w:rsid w:val="00576BBE"/>
    <w:rsid w:val="00576BCD"/>
    <w:rsid w:val="00576C77"/>
    <w:rsid w:val="00576D16"/>
    <w:rsid w:val="00576D82"/>
    <w:rsid w:val="005774FF"/>
    <w:rsid w:val="005777AD"/>
    <w:rsid w:val="00577DE4"/>
    <w:rsid w:val="0058042B"/>
    <w:rsid w:val="005806F9"/>
    <w:rsid w:val="00580D0A"/>
    <w:rsid w:val="005810CA"/>
    <w:rsid w:val="0058126C"/>
    <w:rsid w:val="00581506"/>
    <w:rsid w:val="005815A1"/>
    <w:rsid w:val="0058190B"/>
    <w:rsid w:val="0058262B"/>
    <w:rsid w:val="005826A7"/>
    <w:rsid w:val="005827EA"/>
    <w:rsid w:val="00582B7E"/>
    <w:rsid w:val="00583087"/>
    <w:rsid w:val="005832C2"/>
    <w:rsid w:val="00583A03"/>
    <w:rsid w:val="00583AA4"/>
    <w:rsid w:val="00584374"/>
    <w:rsid w:val="00584580"/>
    <w:rsid w:val="00584A9B"/>
    <w:rsid w:val="00584F9D"/>
    <w:rsid w:val="00585071"/>
    <w:rsid w:val="0058527C"/>
    <w:rsid w:val="00585367"/>
    <w:rsid w:val="005853F6"/>
    <w:rsid w:val="00585756"/>
    <w:rsid w:val="00585C90"/>
    <w:rsid w:val="00585F42"/>
    <w:rsid w:val="00586525"/>
    <w:rsid w:val="00586BD2"/>
    <w:rsid w:val="00586D84"/>
    <w:rsid w:val="005873EA"/>
    <w:rsid w:val="00587519"/>
    <w:rsid w:val="0058759C"/>
    <w:rsid w:val="005879E3"/>
    <w:rsid w:val="00587A3A"/>
    <w:rsid w:val="00587E58"/>
    <w:rsid w:val="00587EC5"/>
    <w:rsid w:val="00591EFC"/>
    <w:rsid w:val="00594F6B"/>
    <w:rsid w:val="00594FD5"/>
    <w:rsid w:val="00595192"/>
    <w:rsid w:val="00595C7E"/>
    <w:rsid w:val="0059637F"/>
    <w:rsid w:val="0059695A"/>
    <w:rsid w:val="0059736A"/>
    <w:rsid w:val="005974D8"/>
    <w:rsid w:val="005977ED"/>
    <w:rsid w:val="00597B18"/>
    <w:rsid w:val="005A1106"/>
    <w:rsid w:val="005A277D"/>
    <w:rsid w:val="005A288F"/>
    <w:rsid w:val="005A2928"/>
    <w:rsid w:val="005A30C2"/>
    <w:rsid w:val="005A3A83"/>
    <w:rsid w:val="005A3EA1"/>
    <w:rsid w:val="005A4110"/>
    <w:rsid w:val="005A5C02"/>
    <w:rsid w:val="005A6420"/>
    <w:rsid w:val="005A6634"/>
    <w:rsid w:val="005A66E8"/>
    <w:rsid w:val="005A6767"/>
    <w:rsid w:val="005A6F6A"/>
    <w:rsid w:val="005A72F0"/>
    <w:rsid w:val="005A7507"/>
    <w:rsid w:val="005A7BB9"/>
    <w:rsid w:val="005A7D4A"/>
    <w:rsid w:val="005B00CE"/>
    <w:rsid w:val="005B06E0"/>
    <w:rsid w:val="005B11FE"/>
    <w:rsid w:val="005B1556"/>
    <w:rsid w:val="005B1969"/>
    <w:rsid w:val="005B1B91"/>
    <w:rsid w:val="005B225F"/>
    <w:rsid w:val="005B2601"/>
    <w:rsid w:val="005B2682"/>
    <w:rsid w:val="005B2A51"/>
    <w:rsid w:val="005B35F9"/>
    <w:rsid w:val="005B3E0C"/>
    <w:rsid w:val="005B41DA"/>
    <w:rsid w:val="005B4D85"/>
    <w:rsid w:val="005B5538"/>
    <w:rsid w:val="005B56EA"/>
    <w:rsid w:val="005B57E1"/>
    <w:rsid w:val="005B66A3"/>
    <w:rsid w:val="005B693C"/>
    <w:rsid w:val="005B6981"/>
    <w:rsid w:val="005B6FD8"/>
    <w:rsid w:val="005B6FDC"/>
    <w:rsid w:val="005B7058"/>
    <w:rsid w:val="005B7625"/>
    <w:rsid w:val="005C01AC"/>
    <w:rsid w:val="005C0468"/>
    <w:rsid w:val="005C10BD"/>
    <w:rsid w:val="005C21B7"/>
    <w:rsid w:val="005C237B"/>
    <w:rsid w:val="005C2847"/>
    <w:rsid w:val="005C3191"/>
    <w:rsid w:val="005C31C0"/>
    <w:rsid w:val="005C3899"/>
    <w:rsid w:val="005C38D0"/>
    <w:rsid w:val="005C3E13"/>
    <w:rsid w:val="005C3E97"/>
    <w:rsid w:val="005C3F67"/>
    <w:rsid w:val="005C50E3"/>
    <w:rsid w:val="005C6EF3"/>
    <w:rsid w:val="005C7279"/>
    <w:rsid w:val="005C72CC"/>
    <w:rsid w:val="005C7DFA"/>
    <w:rsid w:val="005C7E24"/>
    <w:rsid w:val="005D018C"/>
    <w:rsid w:val="005D01E4"/>
    <w:rsid w:val="005D0EC4"/>
    <w:rsid w:val="005D1399"/>
    <w:rsid w:val="005D19EA"/>
    <w:rsid w:val="005D1AC0"/>
    <w:rsid w:val="005D2E22"/>
    <w:rsid w:val="005D3177"/>
    <w:rsid w:val="005D3180"/>
    <w:rsid w:val="005D3876"/>
    <w:rsid w:val="005D431F"/>
    <w:rsid w:val="005D6156"/>
    <w:rsid w:val="005D6218"/>
    <w:rsid w:val="005D62FE"/>
    <w:rsid w:val="005D6CC8"/>
    <w:rsid w:val="005D76B2"/>
    <w:rsid w:val="005D7AB7"/>
    <w:rsid w:val="005E0846"/>
    <w:rsid w:val="005E0A46"/>
    <w:rsid w:val="005E0D89"/>
    <w:rsid w:val="005E1F86"/>
    <w:rsid w:val="005E2605"/>
    <w:rsid w:val="005E27CA"/>
    <w:rsid w:val="005E2EC8"/>
    <w:rsid w:val="005E3562"/>
    <w:rsid w:val="005E3A40"/>
    <w:rsid w:val="005E413F"/>
    <w:rsid w:val="005E541B"/>
    <w:rsid w:val="005E578C"/>
    <w:rsid w:val="005E5CA7"/>
    <w:rsid w:val="005E605F"/>
    <w:rsid w:val="005E63D7"/>
    <w:rsid w:val="005E66AE"/>
    <w:rsid w:val="005E6E19"/>
    <w:rsid w:val="005E740F"/>
    <w:rsid w:val="005E79CC"/>
    <w:rsid w:val="005E7BF2"/>
    <w:rsid w:val="005F0DF4"/>
    <w:rsid w:val="005F17FF"/>
    <w:rsid w:val="005F1FEE"/>
    <w:rsid w:val="005F2853"/>
    <w:rsid w:val="005F590F"/>
    <w:rsid w:val="005F62A8"/>
    <w:rsid w:val="005F6C61"/>
    <w:rsid w:val="005F7119"/>
    <w:rsid w:val="005F76A0"/>
    <w:rsid w:val="005F7FB2"/>
    <w:rsid w:val="00600EFD"/>
    <w:rsid w:val="0060184D"/>
    <w:rsid w:val="00602A97"/>
    <w:rsid w:val="00602AAD"/>
    <w:rsid w:val="00603935"/>
    <w:rsid w:val="00603EDF"/>
    <w:rsid w:val="006051F3"/>
    <w:rsid w:val="00605991"/>
    <w:rsid w:val="00606362"/>
    <w:rsid w:val="00606825"/>
    <w:rsid w:val="00606FBC"/>
    <w:rsid w:val="00607586"/>
    <w:rsid w:val="00607DDD"/>
    <w:rsid w:val="00611464"/>
    <w:rsid w:val="0061165C"/>
    <w:rsid w:val="0061248E"/>
    <w:rsid w:val="0061382C"/>
    <w:rsid w:val="00613A67"/>
    <w:rsid w:val="00613E8D"/>
    <w:rsid w:val="00614696"/>
    <w:rsid w:val="00614A46"/>
    <w:rsid w:val="00614C0E"/>
    <w:rsid w:val="00615555"/>
    <w:rsid w:val="0061620E"/>
    <w:rsid w:val="00616284"/>
    <w:rsid w:val="00616F7F"/>
    <w:rsid w:val="00617AC3"/>
    <w:rsid w:val="00620F38"/>
    <w:rsid w:val="00621450"/>
    <w:rsid w:val="00621595"/>
    <w:rsid w:val="00621C22"/>
    <w:rsid w:val="00622144"/>
    <w:rsid w:val="0062216B"/>
    <w:rsid w:val="006224FC"/>
    <w:rsid w:val="006229BD"/>
    <w:rsid w:val="0062486A"/>
    <w:rsid w:val="00624927"/>
    <w:rsid w:val="00625094"/>
    <w:rsid w:val="006255D6"/>
    <w:rsid w:val="006264DC"/>
    <w:rsid w:val="006273AA"/>
    <w:rsid w:val="0063005C"/>
    <w:rsid w:val="0063033E"/>
    <w:rsid w:val="00630630"/>
    <w:rsid w:val="0063166B"/>
    <w:rsid w:val="0063176D"/>
    <w:rsid w:val="00631827"/>
    <w:rsid w:val="00631D57"/>
    <w:rsid w:val="00632273"/>
    <w:rsid w:val="00632A8C"/>
    <w:rsid w:val="00632BBD"/>
    <w:rsid w:val="0063400A"/>
    <w:rsid w:val="0063441F"/>
    <w:rsid w:val="006346CB"/>
    <w:rsid w:val="006346FC"/>
    <w:rsid w:val="006357C7"/>
    <w:rsid w:val="00635DCD"/>
    <w:rsid w:val="00637606"/>
    <w:rsid w:val="00637856"/>
    <w:rsid w:val="00637B67"/>
    <w:rsid w:val="00637E7C"/>
    <w:rsid w:val="006406F9"/>
    <w:rsid w:val="0064144F"/>
    <w:rsid w:val="00641AE3"/>
    <w:rsid w:val="006421CC"/>
    <w:rsid w:val="00642E3D"/>
    <w:rsid w:val="006430C6"/>
    <w:rsid w:val="006431B4"/>
    <w:rsid w:val="00643590"/>
    <w:rsid w:val="006435C5"/>
    <w:rsid w:val="006437E9"/>
    <w:rsid w:val="0064484C"/>
    <w:rsid w:val="006448D4"/>
    <w:rsid w:val="00644F93"/>
    <w:rsid w:val="00645327"/>
    <w:rsid w:val="00645FA5"/>
    <w:rsid w:val="00645FE9"/>
    <w:rsid w:val="00646A04"/>
    <w:rsid w:val="00646E39"/>
    <w:rsid w:val="0064741E"/>
    <w:rsid w:val="006475A7"/>
    <w:rsid w:val="00647CF6"/>
    <w:rsid w:val="00650911"/>
    <w:rsid w:val="0065091D"/>
    <w:rsid w:val="00650F9E"/>
    <w:rsid w:val="00650FA0"/>
    <w:rsid w:val="00650FF9"/>
    <w:rsid w:val="00651040"/>
    <w:rsid w:val="00651224"/>
    <w:rsid w:val="006515CB"/>
    <w:rsid w:val="006523E8"/>
    <w:rsid w:val="00652434"/>
    <w:rsid w:val="006529F7"/>
    <w:rsid w:val="00653CF1"/>
    <w:rsid w:val="00654334"/>
    <w:rsid w:val="006545A4"/>
    <w:rsid w:val="00654D6E"/>
    <w:rsid w:val="0065529A"/>
    <w:rsid w:val="0065625C"/>
    <w:rsid w:val="00656997"/>
    <w:rsid w:val="0065705E"/>
    <w:rsid w:val="00660209"/>
    <w:rsid w:val="00660BFC"/>
    <w:rsid w:val="00660DDE"/>
    <w:rsid w:val="006612CE"/>
    <w:rsid w:val="00662275"/>
    <w:rsid w:val="00663C74"/>
    <w:rsid w:val="00664159"/>
    <w:rsid w:val="006645F7"/>
    <w:rsid w:val="0066460E"/>
    <w:rsid w:val="00665ACB"/>
    <w:rsid w:val="00666BBC"/>
    <w:rsid w:val="00667001"/>
    <w:rsid w:val="00670197"/>
    <w:rsid w:val="006712AD"/>
    <w:rsid w:val="00671C21"/>
    <w:rsid w:val="0067241A"/>
    <w:rsid w:val="006726DB"/>
    <w:rsid w:val="00672730"/>
    <w:rsid w:val="0067326B"/>
    <w:rsid w:val="0067330B"/>
    <w:rsid w:val="0067352F"/>
    <w:rsid w:val="00674367"/>
    <w:rsid w:val="00674CBB"/>
    <w:rsid w:val="00674CED"/>
    <w:rsid w:val="0067632A"/>
    <w:rsid w:val="00677033"/>
    <w:rsid w:val="00677ED4"/>
    <w:rsid w:val="006804CD"/>
    <w:rsid w:val="006809DD"/>
    <w:rsid w:val="00680A6A"/>
    <w:rsid w:val="00680FE8"/>
    <w:rsid w:val="00681273"/>
    <w:rsid w:val="0068134A"/>
    <w:rsid w:val="00681928"/>
    <w:rsid w:val="00681F9C"/>
    <w:rsid w:val="00682D0E"/>
    <w:rsid w:val="00683369"/>
    <w:rsid w:val="00683838"/>
    <w:rsid w:val="00683AD9"/>
    <w:rsid w:val="00685506"/>
    <w:rsid w:val="00685E94"/>
    <w:rsid w:val="00686219"/>
    <w:rsid w:val="006868A2"/>
    <w:rsid w:val="00687937"/>
    <w:rsid w:val="00690B4F"/>
    <w:rsid w:val="00690BEF"/>
    <w:rsid w:val="00690DB8"/>
    <w:rsid w:val="0069144D"/>
    <w:rsid w:val="00691562"/>
    <w:rsid w:val="006916C9"/>
    <w:rsid w:val="00691D9F"/>
    <w:rsid w:val="006932F4"/>
    <w:rsid w:val="00693942"/>
    <w:rsid w:val="006950C9"/>
    <w:rsid w:val="006953CD"/>
    <w:rsid w:val="00695D74"/>
    <w:rsid w:val="00695DCA"/>
    <w:rsid w:val="006967C5"/>
    <w:rsid w:val="00696876"/>
    <w:rsid w:val="00696D71"/>
    <w:rsid w:val="00696E42"/>
    <w:rsid w:val="0069768B"/>
    <w:rsid w:val="006A08AA"/>
    <w:rsid w:val="006A0E53"/>
    <w:rsid w:val="006A0F74"/>
    <w:rsid w:val="006A11BB"/>
    <w:rsid w:val="006A1435"/>
    <w:rsid w:val="006A1838"/>
    <w:rsid w:val="006A24C6"/>
    <w:rsid w:val="006A2AD5"/>
    <w:rsid w:val="006A2CD6"/>
    <w:rsid w:val="006A33C9"/>
    <w:rsid w:val="006A52EC"/>
    <w:rsid w:val="006A5719"/>
    <w:rsid w:val="006A608B"/>
    <w:rsid w:val="006A6B05"/>
    <w:rsid w:val="006A6B34"/>
    <w:rsid w:val="006A6F25"/>
    <w:rsid w:val="006A6FF5"/>
    <w:rsid w:val="006A70A1"/>
    <w:rsid w:val="006A7303"/>
    <w:rsid w:val="006A739B"/>
    <w:rsid w:val="006B00BC"/>
    <w:rsid w:val="006B0702"/>
    <w:rsid w:val="006B0B39"/>
    <w:rsid w:val="006B0CCA"/>
    <w:rsid w:val="006B2835"/>
    <w:rsid w:val="006B2DA7"/>
    <w:rsid w:val="006B30DE"/>
    <w:rsid w:val="006B348F"/>
    <w:rsid w:val="006B4BA4"/>
    <w:rsid w:val="006B4D06"/>
    <w:rsid w:val="006B5046"/>
    <w:rsid w:val="006B5424"/>
    <w:rsid w:val="006B589A"/>
    <w:rsid w:val="006B58AB"/>
    <w:rsid w:val="006B5BDF"/>
    <w:rsid w:val="006B5FC9"/>
    <w:rsid w:val="006B6312"/>
    <w:rsid w:val="006B664C"/>
    <w:rsid w:val="006B6920"/>
    <w:rsid w:val="006B7EE6"/>
    <w:rsid w:val="006C01EB"/>
    <w:rsid w:val="006C0295"/>
    <w:rsid w:val="006C0B54"/>
    <w:rsid w:val="006C1AF7"/>
    <w:rsid w:val="006C1B58"/>
    <w:rsid w:val="006C269A"/>
    <w:rsid w:val="006C27F7"/>
    <w:rsid w:val="006C2A6C"/>
    <w:rsid w:val="006C33A6"/>
    <w:rsid w:val="006C36BD"/>
    <w:rsid w:val="006C36DB"/>
    <w:rsid w:val="006C3A3B"/>
    <w:rsid w:val="006C3A75"/>
    <w:rsid w:val="006C3D60"/>
    <w:rsid w:val="006C43DD"/>
    <w:rsid w:val="006C4A1D"/>
    <w:rsid w:val="006C526F"/>
    <w:rsid w:val="006C5843"/>
    <w:rsid w:val="006C58AE"/>
    <w:rsid w:val="006C6241"/>
    <w:rsid w:val="006C6420"/>
    <w:rsid w:val="006D04FF"/>
    <w:rsid w:val="006D068E"/>
    <w:rsid w:val="006D14B3"/>
    <w:rsid w:val="006D1D11"/>
    <w:rsid w:val="006D24F3"/>
    <w:rsid w:val="006D2682"/>
    <w:rsid w:val="006D3835"/>
    <w:rsid w:val="006D389B"/>
    <w:rsid w:val="006D4988"/>
    <w:rsid w:val="006D59DD"/>
    <w:rsid w:val="006D5DE9"/>
    <w:rsid w:val="006D61FD"/>
    <w:rsid w:val="006D6240"/>
    <w:rsid w:val="006D6AD9"/>
    <w:rsid w:val="006E0544"/>
    <w:rsid w:val="006E0A8B"/>
    <w:rsid w:val="006E0B31"/>
    <w:rsid w:val="006E1DDE"/>
    <w:rsid w:val="006E2114"/>
    <w:rsid w:val="006E227D"/>
    <w:rsid w:val="006E235E"/>
    <w:rsid w:val="006E277E"/>
    <w:rsid w:val="006E2889"/>
    <w:rsid w:val="006E28C1"/>
    <w:rsid w:val="006E50F3"/>
    <w:rsid w:val="006E5F99"/>
    <w:rsid w:val="006E6203"/>
    <w:rsid w:val="006E6267"/>
    <w:rsid w:val="006E63D4"/>
    <w:rsid w:val="006E6F3F"/>
    <w:rsid w:val="006F00BF"/>
    <w:rsid w:val="006F0172"/>
    <w:rsid w:val="006F0B87"/>
    <w:rsid w:val="006F1250"/>
    <w:rsid w:val="006F1D92"/>
    <w:rsid w:val="006F293A"/>
    <w:rsid w:val="006F37EB"/>
    <w:rsid w:val="006F3ABF"/>
    <w:rsid w:val="006F3C7D"/>
    <w:rsid w:val="006F3D4D"/>
    <w:rsid w:val="006F51E9"/>
    <w:rsid w:val="006F5739"/>
    <w:rsid w:val="006F6D8C"/>
    <w:rsid w:val="006F71B2"/>
    <w:rsid w:val="00700917"/>
    <w:rsid w:val="00700A3D"/>
    <w:rsid w:val="00701760"/>
    <w:rsid w:val="00701A3B"/>
    <w:rsid w:val="00701F92"/>
    <w:rsid w:val="0070260D"/>
    <w:rsid w:val="00702EE9"/>
    <w:rsid w:val="00702F06"/>
    <w:rsid w:val="00703186"/>
    <w:rsid w:val="00703770"/>
    <w:rsid w:val="00703C8F"/>
    <w:rsid w:val="007044C3"/>
    <w:rsid w:val="007048B8"/>
    <w:rsid w:val="00705327"/>
    <w:rsid w:val="007059CF"/>
    <w:rsid w:val="00706747"/>
    <w:rsid w:val="00706E23"/>
    <w:rsid w:val="00707B44"/>
    <w:rsid w:val="00707D9F"/>
    <w:rsid w:val="00707EF1"/>
    <w:rsid w:val="00710036"/>
    <w:rsid w:val="00710A11"/>
    <w:rsid w:val="00712D06"/>
    <w:rsid w:val="00713073"/>
    <w:rsid w:val="007138CB"/>
    <w:rsid w:val="00714AC3"/>
    <w:rsid w:val="00715322"/>
    <w:rsid w:val="007153B7"/>
    <w:rsid w:val="0071564B"/>
    <w:rsid w:val="00715CB0"/>
    <w:rsid w:val="00716518"/>
    <w:rsid w:val="00716726"/>
    <w:rsid w:val="00716763"/>
    <w:rsid w:val="0071695C"/>
    <w:rsid w:val="00716E37"/>
    <w:rsid w:val="00717023"/>
    <w:rsid w:val="00717B3D"/>
    <w:rsid w:val="00717E34"/>
    <w:rsid w:val="007203A9"/>
    <w:rsid w:val="00720F72"/>
    <w:rsid w:val="00721A2A"/>
    <w:rsid w:val="00721A9A"/>
    <w:rsid w:val="0072224C"/>
    <w:rsid w:val="007225E0"/>
    <w:rsid w:val="00722D41"/>
    <w:rsid w:val="00722DB1"/>
    <w:rsid w:val="00722F82"/>
    <w:rsid w:val="007232EB"/>
    <w:rsid w:val="00723E4A"/>
    <w:rsid w:val="007249D4"/>
    <w:rsid w:val="00725761"/>
    <w:rsid w:val="00725AF3"/>
    <w:rsid w:val="00725CF9"/>
    <w:rsid w:val="0072637F"/>
    <w:rsid w:val="007269E6"/>
    <w:rsid w:val="0072751E"/>
    <w:rsid w:val="00727F1E"/>
    <w:rsid w:val="00727FF4"/>
    <w:rsid w:val="00730032"/>
    <w:rsid w:val="00730608"/>
    <w:rsid w:val="00730FD7"/>
    <w:rsid w:val="00731DEB"/>
    <w:rsid w:val="00731E89"/>
    <w:rsid w:val="00732102"/>
    <w:rsid w:val="007326BF"/>
    <w:rsid w:val="00733459"/>
    <w:rsid w:val="007334D0"/>
    <w:rsid w:val="00733AFC"/>
    <w:rsid w:val="00733CCB"/>
    <w:rsid w:val="00734885"/>
    <w:rsid w:val="00734BFE"/>
    <w:rsid w:val="0073507A"/>
    <w:rsid w:val="00735342"/>
    <w:rsid w:val="00735EF5"/>
    <w:rsid w:val="0073601C"/>
    <w:rsid w:val="0073708A"/>
    <w:rsid w:val="00737255"/>
    <w:rsid w:val="007372E5"/>
    <w:rsid w:val="007374DC"/>
    <w:rsid w:val="00740102"/>
    <w:rsid w:val="00740B40"/>
    <w:rsid w:val="0074108B"/>
    <w:rsid w:val="00741B36"/>
    <w:rsid w:val="00741FD5"/>
    <w:rsid w:val="00742004"/>
    <w:rsid w:val="00742264"/>
    <w:rsid w:val="00742A1A"/>
    <w:rsid w:val="00742B17"/>
    <w:rsid w:val="00742D3C"/>
    <w:rsid w:val="00743B47"/>
    <w:rsid w:val="007443C9"/>
    <w:rsid w:val="007444F0"/>
    <w:rsid w:val="00744657"/>
    <w:rsid w:val="00744742"/>
    <w:rsid w:val="00745327"/>
    <w:rsid w:val="007459DA"/>
    <w:rsid w:val="00745A82"/>
    <w:rsid w:val="00745EBE"/>
    <w:rsid w:val="00746CF7"/>
    <w:rsid w:val="00746FAA"/>
    <w:rsid w:val="00747B8A"/>
    <w:rsid w:val="00747E70"/>
    <w:rsid w:val="0075021E"/>
    <w:rsid w:val="00750395"/>
    <w:rsid w:val="007505CD"/>
    <w:rsid w:val="00751B15"/>
    <w:rsid w:val="00752708"/>
    <w:rsid w:val="007529D2"/>
    <w:rsid w:val="007532B9"/>
    <w:rsid w:val="00753812"/>
    <w:rsid w:val="00753AB5"/>
    <w:rsid w:val="00753C39"/>
    <w:rsid w:val="00754ECF"/>
    <w:rsid w:val="007555A6"/>
    <w:rsid w:val="00755B54"/>
    <w:rsid w:val="00756030"/>
    <w:rsid w:val="00756151"/>
    <w:rsid w:val="00756ABC"/>
    <w:rsid w:val="00756E64"/>
    <w:rsid w:val="00756ED8"/>
    <w:rsid w:val="007573EA"/>
    <w:rsid w:val="00760230"/>
    <w:rsid w:val="0076047F"/>
    <w:rsid w:val="00760945"/>
    <w:rsid w:val="007609A7"/>
    <w:rsid w:val="00760CDC"/>
    <w:rsid w:val="00760F23"/>
    <w:rsid w:val="00762ABD"/>
    <w:rsid w:val="00762B64"/>
    <w:rsid w:val="0076344C"/>
    <w:rsid w:val="00764197"/>
    <w:rsid w:val="00764294"/>
    <w:rsid w:val="00764450"/>
    <w:rsid w:val="00764DF9"/>
    <w:rsid w:val="0076529B"/>
    <w:rsid w:val="00765DC3"/>
    <w:rsid w:val="0076654E"/>
    <w:rsid w:val="0076662A"/>
    <w:rsid w:val="00766730"/>
    <w:rsid w:val="0076682A"/>
    <w:rsid w:val="00766C80"/>
    <w:rsid w:val="00766D35"/>
    <w:rsid w:val="00766D82"/>
    <w:rsid w:val="007675A8"/>
    <w:rsid w:val="00770988"/>
    <w:rsid w:val="00770C3D"/>
    <w:rsid w:val="00771520"/>
    <w:rsid w:val="00771B99"/>
    <w:rsid w:val="007728E1"/>
    <w:rsid w:val="00772C75"/>
    <w:rsid w:val="00772F53"/>
    <w:rsid w:val="00773930"/>
    <w:rsid w:val="007739E7"/>
    <w:rsid w:val="00773F17"/>
    <w:rsid w:val="00774894"/>
    <w:rsid w:val="007752C9"/>
    <w:rsid w:val="00775486"/>
    <w:rsid w:val="00775828"/>
    <w:rsid w:val="007768ED"/>
    <w:rsid w:val="00776A95"/>
    <w:rsid w:val="00776D6E"/>
    <w:rsid w:val="007778BA"/>
    <w:rsid w:val="007819F8"/>
    <w:rsid w:val="00782997"/>
    <w:rsid w:val="00782AF6"/>
    <w:rsid w:val="00782B70"/>
    <w:rsid w:val="00783178"/>
    <w:rsid w:val="007834BD"/>
    <w:rsid w:val="00783CD4"/>
    <w:rsid w:val="007845FB"/>
    <w:rsid w:val="007847E2"/>
    <w:rsid w:val="007848AE"/>
    <w:rsid w:val="007864F2"/>
    <w:rsid w:val="007866B4"/>
    <w:rsid w:val="00791CAF"/>
    <w:rsid w:val="0079253B"/>
    <w:rsid w:val="00792D3B"/>
    <w:rsid w:val="0079366C"/>
    <w:rsid w:val="0079518C"/>
    <w:rsid w:val="007953D2"/>
    <w:rsid w:val="00795932"/>
    <w:rsid w:val="0079629D"/>
    <w:rsid w:val="007962AD"/>
    <w:rsid w:val="00796ADA"/>
    <w:rsid w:val="00797F1F"/>
    <w:rsid w:val="007A0298"/>
    <w:rsid w:val="007A03B8"/>
    <w:rsid w:val="007A06E3"/>
    <w:rsid w:val="007A09FB"/>
    <w:rsid w:val="007A0F9F"/>
    <w:rsid w:val="007A15A9"/>
    <w:rsid w:val="007A19EB"/>
    <w:rsid w:val="007A22B4"/>
    <w:rsid w:val="007A2817"/>
    <w:rsid w:val="007A2B23"/>
    <w:rsid w:val="007A3600"/>
    <w:rsid w:val="007A4261"/>
    <w:rsid w:val="007A4418"/>
    <w:rsid w:val="007A48FA"/>
    <w:rsid w:val="007A5822"/>
    <w:rsid w:val="007A584A"/>
    <w:rsid w:val="007A5AA2"/>
    <w:rsid w:val="007A5B40"/>
    <w:rsid w:val="007A60F5"/>
    <w:rsid w:val="007A61E8"/>
    <w:rsid w:val="007A6F35"/>
    <w:rsid w:val="007A73A0"/>
    <w:rsid w:val="007A7616"/>
    <w:rsid w:val="007A77F8"/>
    <w:rsid w:val="007B04FC"/>
    <w:rsid w:val="007B0791"/>
    <w:rsid w:val="007B14CA"/>
    <w:rsid w:val="007B1B40"/>
    <w:rsid w:val="007B2AC4"/>
    <w:rsid w:val="007B3030"/>
    <w:rsid w:val="007B3841"/>
    <w:rsid w:val="007B39A2"/>
    <w:rsid w:val="007B41AB"/>
    <w:rsid w:val="007B4951"/>
    <w:rsid w:val="007B4A5C"/>
    <w:rsid w:val="007B5393"/>
    <w:rsid w:val="007B56A4"/>
    <w:rsid w:val="007B589E"/>
    <w:rsid w:val="007B674B"/>
    <w:rsid w:val="007B7128"/>
    <w:rsid w:val="007B72E3"/>
    <w:rsid w:val="007C028E"/>
    <w:rsid w:val="007C0609"/>
    <w:rsid w:val="007C0A24"/>
    <w:rsid w:val="007C12DD"/>
    <w:rsid w:val="007C164E"/>
    <w:rsid w:val="007C1FC1"/>
    <w:rsid w:val="007C2331"/>
    <w:rsid w:val="007C39D4"/>
    <w:rsid w:val="007C41BD"/>
    <w:rsid w:val="007C42D4"/>
    <w:rsid w:val="007C5D7F"/>
    <w:rsid w:val="007C5DE8"/>
    <w:rsid w:val="007C709A"/>
    <w:rsid w:val="007C70A5"/>
    <w:rsid w:val="007C744D"/>
    <w:rsid w:val="007D0425"/>
    <w:rsid w:val="007D1AE8"/>
    <w:rsid w:val="007D1FB4"/>
    <w:rsid w:val="007D234C"/>
    <w:rsid w:val="007D3A31"/>
    <w:rsid w:val="007D40F7"/>
    <w:rsid w:val="007D45E7"/>
    <w:rsid w:val="007D4E41"/>
    <w:rsid w:val="007D55E4"/>
    <w:rsid w:val="007D67CA"/>
    <w:rsid w:val="007D6BC7"/>
    <w:rsid w:val="007D6C44"/>
    <w:rsid w:val="007D6E48"/>
    <w:rsid w:val="007E07C2"/>
    <w:rsid w:val="007E11B7"/>
    <w:rsid w:val="007E15ED"/>
    <w:rsid w:val="007E232C"/>
    <w:rsid w:val="007E2956"/>
    <w:rsid w:val="007E4472"/>
    <w:rsid w:val="007E4591"/>
    <w:rsid w:val="007E467F"/>
    <w:rsid w:val="007E4989"/>
    <w:rsid w:val="007E50F4"/>
    <w:rsid w:val="007E5372"/>
    <w:rsid w:val="007E56B1"/>
    <w:rsid w:val="007E5CC6"/>
    <w:rsid w:val="007E5E29"/>
    <w:rsid w:val="007E6131"/>
    <w:rsid w:val="007E67D8"/>
    <w:rsid w:val="007E6CB3"/>
    <w:rsid w:val="007E6CC9"/>
    <w:rsid w:val="007E73D8"/>
    <w:rsid w:val="007E75A9"/>
    <w:rsid w:val="007F004F"/>
    <w:rsid w:val="007F0135"/>
    <w:rsid w:val="007F18F3"/>
    <w:rsid w:val="007F297F"/>
    <w:rsid w:val="007F3814"/>
    <w:rsid w:val="007F3CFB"/>
    <w:rsid w:val="007F3FA6"/>
    <w:rsid w:val="007F4493"/>
    <w:rsid w:val="007F4B0B"/>
    <w:rsid w:val="007F5044"/>
    <w:rsid w:val="007F55C6"/>
    <w:rsid w:val="007F5BAD"/>
    <w:rsid w:val="007F5BC5"/>
    <w:rsid w:val="007F5CA7"/>
    <w:rsid w:val="007F5E7C"/>
    <w:rsid w:val="007F6024"/>
    <w:rsid w:val="007F60F2"/>
    <w:rsid w:val="007F6214"/>
    <w:rsid w:val="007F63B5"/>
    <w:rsid w:val="007F7DEC"/>
    <w:rsid w:val="00800A1C"/>
    <w:rsid w:val="00800B8E"/>
    <w:rsid w:val="00801668"/>
    <w:rsid w:val="00801944"/>
    <w:rsid w:val="008019A4"/>
    <w:rsid w:val="00801C1A"/>
    <w:rsid w:val="00801DCD"/>
    <w:rsid w:val="008028AD"/>
    <w:rsid w:val="008031E6"/>
    <w:rsid w:val="00803334"/>
    <w:rsid w:val="00803ED8"/>
    <w:rsid w:val="0080476F"/>
    <w:rsid w:val="008047AA"/>
    <w:rsid w:val="00804D04"/>
    <w:rsid w:val="00804D96"/>
    <w:rsid w:val="008057C7"/>
    <w:rsid w:val="008061AA"/>
    <w:rsid w:val="0080771D"/>
    <w:rsid w:val="008077FF"/>
    <w:rsid w:val="00807DFC"/>
    <w:rsid w:val="00811066"/>
    <w:rsid w:val="008115C9"/>
    <w:rsid w:val="00811CF4"/>
    <w:rsid w:val="00812429"/>
    <w:rsid w:val="0081283C"/>
    <w:rsid w:val="008138BE"/>
    <w:rsid w:val="008143F1"/>
    <w:rsid w:val="00814687"/>
    <w:rsid w:val="00814AAB"/>
    <w:rsid w:val="00815338"/>
    <w:rsid w:val="008162B2"/>
    <w:rsid w:val="00816C6F"/>
    <w:rsid w:val="00817B12"/>
    <w:rsid w:val="008208D7"/>
    <w:rsid w:val="00821108"/>
    <w:rsid w:val="00821149"/>
    <w:rsid w:val="008211E0"/>
    <w:rsid w:val="00821765"/>
    <w:rsid w:val="00822547"/>
    <w:rsid w:val="00822A45"/>
    <w:rsid w:val="00822C3F"/>
    <w:rsid w:val="0082399D"/>
    <w:rsid w:val="00823A2E"/>
    <w:rsid w:val="008248D0"/>
    <w:rsid w:val="00824AC3"/>
    <w:rsid w:val="00824D6E"/>
    <w:rsid w:val="00824E93"/>
    <w:rsid w:val="00825468"/>
    <w:rsid w:val="0082573C"/>
    <w:rsid w:val="00825F26"/>
    <w:rsid w:val="00826129"/>
    <w:rsid w:val="0082640C"/>
    <w:rsid w:val="00827759"/>
    <w:rsid w:val="00830657"/>
    <w:rsid w:val="0083073A"/>
    <w:rsid w:val="008307EF"/>
    <w:rsid w:val="00830D19"/>
    <w:rsid w:val="0083133B"/>
    <w:rsid w:val="00831EFA"/>
    <w:rsid w:val="00832AEB"/>
    <w:rsid w:val="0083333F"/>
    <w:rsid w:val="008340D5"/>
    <w:rsid w:val="008346F7"/>
    <w:rsid w:val="0083640A"/>
    <w:rsid w:val="00836FC1"/>
    <w:rsid w:val="00837B93"/>
    <w:rsid w:val="00840DD2"/>
    <w:rsid w:val="00841219"/>
    <w:rsid w:val="008419F1"/>
    <w:rsid w:val="008425A3"/>
    <w:rsid w:val="008425FB"/>
    <w:rsid w:val="00842D4F"/>
    <w:rsid w:val="0084331F"/>
    <w:rsid w:val="00843800"/>
    <w:rsid w:val="00844012"/>
    <w:rsid w:val="008444C6"/>
    <w:rsid w:val="00844D36"/>
    <w:rsid w:val="008452DE"/>
    <w:rsid w:val="0084598E"/>
    <w:rsid w:val="008469F2"/>
    <w:rsid w:val="00846E26"/>
    <w:rsid w:val="00847135"/>
    <w:rsid w:val="008474AD"/>
    <w:rsid w:val="00847F8A"/>
    <w:rsid w:val="008502B6"/>
    <w:rsid w:val="0085043F"/>
    <w:rsid w:val="0085252F"/>
    <w:rsid w:val="00852F12"/>
    <w:rsid w:val="008531C5"/>
    <w:rsid w:val="0085345F"/>
    <w:rsid w:val="00853EEF"/>
    <w:rsid w:val="00853F8B"/>
    <w:rsid w:val="0085489F"/>
    <w:rsid w:val="00854A0E"/>
    <w:rsid w:val="00854FC0"/>
    <w:rsid w:val="00855880"/>
    <w:rsid w:val="00855EC2"/>
    <w:rsid w:val="00856939"/>
    <w:rsid w:val="00856F84"/>
    <w:rsid w:val="00857AEA"/>
    <w:rsid w:val="00860B99"/>
    <w:rsid w:val="00860FF3"/>
    <w:rsid w:val="008613BF"/>
    <w:rsid w:val="00861456"/>
    <w:rsid w:val="008615D2"/>
    <w:rsid w:val="00861CAE"/>
    <w:rsid w:val="00861FA8"/>
    <w:rsid w:val="0086255D"/>
    <w:rsid w:val="0086272E"/>
    <w:rsid w:val="00862AA7"/>
    <w:rsid w:val="00862C12"/>
    <w:rsid w:val="00862CD1"/>
    <w:rsid w:val="0086303C"/>
    <w:rsid w:val="008631C7"/>
    <w:rsid w:val="00863A1B"/>
    <w:rsid w:val="00864427"/>
    <w:rsid w:val="008655BD"/>
    <w:rsid w:val="00865A2D"/>
    <w:rsid w:val="00865D71"/>
    <w:rsid w:val="0086621A"/>
    <w:rsid w:val="008702B0"/>
    <w:rsid w:val="00870E14"/>
    <w:rsid w:val="0087118C"/>
    <w:rsid w:val="0087171E"/>
    <w:rsid w:val="008719B7"/>
    <w:rsid w:val="00871E95"/>
    <w:rsid w:val="008730E7"/>
    <w:rsid w:val="0087322B"/>
    <w:rsid w:val="00873603"/>
    <w:rsid w:val="008739BC"/>
    <w:rsid w:val="00874E6A"/>
    <w:rsid w:val="00874ECC"/>
    <w:rsid w:val="00874F18"/>
    <w:rsid w:val="008753B7"/>
    <w:rsid w:val="0087542F"/>
    <w:rsid w:val="00875AE9"/>
    <w:rsid w:val="00875C77"/>
    <w:rsid w:val="00875EEF"/>
    <w:rsid w:val="00876109"/>
    <w:rsid w:val="0087669E"/>
    <w:rsid w:val="0087676E"/>
    <w:rsid w:val="00876A18"/>
    <w:rsid w:val="00877D31"/>
    <w:rsid w:val="00880E55"/>
    <w:rsid w:val="008814C5"/>
    <w:rsid w:val="0088158F"/>
    <w:rsid w:val="00881D9C"/>
    <w:rsid w:val="0088220F"/>
    <w:rsid w:val="00882375"/>
    <w:rsid w:val="008825B6"/>
    <w:rsid w:val="008828AC"/>
    <w:rsid w:val="008839E1"/>
    <w:rsid w:val="0088405E"/>
    <w:rsid w:val="00884825"/>
    <w:rsid w:val="00884C6E"/>
    <w:rsid w:val="008858FE"/>
    <w:rsid w:val="00885A98"/>
    <w:rsid w:val="0088600C"/>
    <w:rsid w:val="008860E5"/>
    <w:rsid w:val="008865BF"/>
    <w:rsid w:val="00886C47"/>
    <w:rsid w:val="00887FC5"/>
    <w:rsid w:val="008909C6"/>
    <w:rsid w:val="00891355"/>
    <w:rsid w:val="008917D3"/>
    <w:rsid w:val="00891BDE"/>
    <w:rsid w:val="00891EE5"/>
    <w:rsid w:val="0089299D"/>
    <w:rsid w:val="00892A9E"/>
    <w:rsid w:val="008933C4"/>
    <w:rsid w:val="008933D8"/>
    <w:rsid w:val="00893789"/>
    <w:rsid w:val="00893F66"/>
    <w:rsid w:val="00894F95"/>
    <w:rsid w:val="008965A2"/>
    <w:rsid w:val="00897035"/>
    <w:rsid w:val="0089778E"/>
    <w:rsid w:val="00897D1F"/>
    <w:rsid w:val="008A0BE4"/>
    <w:rsid w:val="008A1A8B"/>
    <w:rsid w:val="008A2BAB"/>
    <w:rsid w:val="008A3563"/>
    <w:rsid w:val="008A3E8C"/>
    <w:rsid w:val="008A3E99"/>
    <w:rsid w:val="008A47E0"/>
    <w:rsid w:val="008A48A9"/>
    <w:rsid w:val="008A4BC0"/>
    <w:rsid w:val="008A5424"/>
    <w:rsid w:val="008A6551"/>
    <w:rsid w:val="008A690F"/>
    <w:rsid w:val="008A6FB7"/>
    <w:rsid w:val="008A73F5"/>
    <w:rsid w:val="008A7998"/>
    <w:rsid w:val="008B000B"/>
    <w:rsid w:val="008B0630"/>
    <w:rsid w:val="008B08BD"/>
    <w:rsid w:val="008B0C88"/>
    <w:rsid w:val="008B0E76"/>
    <w:rsid w:val="008B1114"/>
    <w:rsid w:val="008B1ACE"/>
    <w:rsid w:val="008B2077"/>
    <w:rsid w:val="008B253B"/>
    <w:rsid w:val="008B2927"/>
    <w:rsid w:val="008B29B1"/>
    <w:rsid w:val="008B2C99"/>
    <w:rsid w:val="008B339B"/>
    <w:rsid w:val="008B4295"/>
    <w:rsid w:val="008B4825"/>
    <w:rsid w:val="008B5250"/>
    <w:rsid w:val="008B5995"/>
    <w:rsid w:val="008B5C83"/>
    <w:rsid w:val="008B62CA"/>
    <w:rsid w:val="008B6795"/>
    <w:rsid w:val="008B6A5F"/>
    <w:rsid w:val="008B6A6B"/>
    <w:rsid w:val="008B6F29"/>
    <w:rsid w:val="008B738F"/>
    <w:rsid w:val="008B763B"/>
    <w:rsid w:val="008B7A48"/>
    <w:rsid w:val="008B7B7E"/>
    <w:rsid w:val="008C0781"/>
    <w:rsid w:val="008C0952"/>
    <w:rsid w:val="008C0B17"/>
    <w:rsid w:val="008C13A0"/>
    <w:rsid w:val="008C1A9F"/>
    <w:rsid w:val="008C2127"/>
    <w:rsid w:val="008C24B2"/>
    <w:rsid w:val="008C2830"/>
    <w:rsid w:val="008C2E76"/>
    <w:rsid w:val="008C3F51"/>
    <w:rsid w:val="008C3F89"/>
    <w:rsid w:val="008C3F9D"/>
    <w:rsid w:val="008C49FC"/>
    <w:rsid w:val="008C4ABB"/>
    <w:rsid w:val="008C5A4F"/>
    <w:rsid w:val="008C5BD0"/>
    <w:rsid w:val="008C5BEA"/>
    <w:rsid w:val="008C639D"/>
    <w:rsid w:val="008C6711"/>
    <w:rsid w:val="008C68C5"/>
    <w:rsid w:val="008C74D0"/>
    <w:rsid w:val="008C786A"/>
    <w:rsid w:val="008C792F"/>
    <w:rsid w:val="008D00BC"/>
    <w:rsid w:val="008D06B7"/>
    <w:rsid w:val="008D0731"/>
    <w:rsid w:val="008D08CF"/>
    <w:rsid w:val="008D092B"/>
    <w:rsid w:val="008D09CE"/>
    <w:rsid w:val="008D1C04"/>
    <w:rsid w:val="008D1ED2"/>
    <w:rsid w:val="008D25E7"/>
    <w:rsid w:val="008D2947"/>
    <w:rsid w:val="008D2EC2"/>
    <w:rsid w:val="008D3EB3"/>
    <w:rsid w:val="008D46C0"/>
    <w:rsid w:val="008D46CF"/>
    <w:rsid w:val="008D4969"/>
    <w:rsid w:val="008D50A1"/>
    <w:rsid w:val="008D5190"/>
    <w:rsid w:val="008D5569"/>
    <w:rsid w:val="008D5A58"/>
    <w:rsid w:val="008D6546"/>
    <w:rsid w:val="008D6AC3"/>
    <w:rsid w:val="008D6C86"/>
    <w:rsid w:val="008D7EAA"/>
    <w:rsid w:val="008E0569"/>
    <w:rsid w:val="008E08A6"/>
    <w:rsid w:val="008E11DD"/>
    <w:rsid w:val="008E12A6"/>
    <w:rsid w:val="008E12EA"/>
    <w:rsid w:val="008E1840"/>
    <w:rsid w:val="008E20EA"/>
    <w:rsid w:val="008E3121"/>
    <w:rsid w:val="008E314A"/>
    <w:rsid w:val="008E3D0A"/>
    <w:rsid w:val="008E40C0"/>
    <w:rsid w:val="008E4300"/>
    <w:rsid w:val="008E4CA9"/>
    <w:rsid w:val="008E600A"/>
    <w:rsid w:val="008E6A66"/>
    <w:rsid w:val="008E6AC5"/>
    <w:rsid w:val="008E6C6E"/>
    <w:rsid w:val="008E788A"/>
    <w:rsid w:val="008E7D04"/>
    <w:rsid w:val="008F02F6"/>
    <w:rsid w:val="008F057F"/>
    <w:rsid w:val="008F08EA"/>
    <w:rsid w:val="008F0C17"/>
    <w:rsid w:val="008F11F4"/>
    <w:rsid w:val="008F1B94"/>
    <w:rsid w:val="008F2A98"/>
    <w:rsid w:val="008F2FC5"/>
    <w:rsid w:val="008F3DE8"/>
    <w:rsid w:val="008F4726"/>
    <w:rsid w:val="008F4A33"/>
    <w:rsid w:val="008F5275"/>
    <w:rsid w:val="008F564D"/>
    <w:rsid w:val="008F58CB"/>
    <w:rsid w:val="008F5DFA"/>
    <w:rsid w:val="008F6CC9"/>
    <w:rsid w:val="009012DE"/>
    <w:rsid w:val="009012EC"/>
    <w:rsid w:val="00901AD4"/>
    <w:rsid w:val="00901D9D"/>
    <w:rsid w:val="00902DB4"/>
    <w:rsid w:val="00903345"/>
    <w:rsid w:val="00905146"/>
    <w:rsid w:val="00905483"/>
    <w:rsid w:val="009055CD"/>
    <w:rsid w:val="009056D4"/>
    <w:rsid w:val="00905B4B"/>
    <w:rsid w:val="00905D9C"/>
    <w:rsid w:val="00905E74"/>
    <w:rsid w:val="0090615E"/>
    <w:rsid w:val="0090686F"/>
    <w:rsid w:val="0090689D"/>
    <w:rsid w:val="00906F9A"/>
    <w:rsid w:val="0090725E"/>
    <w:rsid w:val="009072A0"/>
    <w:rsid w:val="009072FD"/>
    <w:rsid w:val="00907A3F"/>
    <w:rsid w:val="009105B7"/>
    <w:rsid w:val="00911237"/>
    <w:rsid w:val="00911415"/>
    <w:rsid w:val="009121B7"/>
    <w:rsid w:val="00912236"/>
    <w:rsid w:val="0091287A"/>
    <w:rsid w:val="00912CAC"/>
    <w:rsid w:val="00913057"/>
    <w:rsid w:val="0091319A"/>
    <w:rsid w:val="009131C8"/>
    <w:rsid w:val="009137E8"/>
    <w:rsid w:val="00913F37"/>
    <w:rsid w:val="00914CE0"/>
    <w:rsid w:val="00914FE8"/>
    <w:rsid w:val="009152E7"/>
    <w:rsid w:val="00916851"/>
    <w:rsid w:val="00916C80"/>
    <w:rsid w:val="00916DFB"/>
    <w:rsid w:val="00916F49"/>
    <w:rsid w:val="009170BA"/>
    <w:rsid w:val="0091766D"/>
    <w:rsid w:val="00917CE3"/>
    <w:rsid w:val="00920149"/>
    <w:rsid w:val="0092039F"/>
    <w:rsid w:val="009207CB"/>
    <w:rsid w:val="009207F2"/>
    <w:rsid w:val="00920AE2"/>
    <w:rsid w:val="00920C81"/>
    <w:rsid w:val="00920D09"/>
    <w:rsid w:val="00921650"/>
    <w:rsid w:val="00921818"/>
    <w:rsid w:val="00921B71"/>
    <w:rsid w:val="00922BB6"/>
    <w:rsid w:val="00923729"/>
    <w:rsid w:val="0092451A"/>
    <w:rsid w:val="00924777"/>
    <w:rsid w:val="009249A8"/>
    <w:rsid w:val="009250BA"/>
    <w:rsid w:val="0092725F"/>
    <w:rsid w:val="00927F70"/>
    <w:rsid w:val="00930124"/>
    <w:rsid w:val="009303C1"/>
    <w:rsid w:val="00930978"/>
    <w:rsid w:val="00930FB9"/>
    <w:rsid w:val="009316A1"/>
    <w:rsid w:val="00931C31"/>
    <w:rsid w:val="00931CA4"/>
    <w:rsid w:val="00932173"/>
    <w:rsid w:val="00932521"/>
    <w:rsid w:val="00932856"/>
    <w:rsid w:val="00932D57"/>
    <w:rsid w:val="009341A5"/>
    <w:rsid w:val="0093431A"/>
    <w:rsid w:val="0093450B"/>
    <w:rsid w:val="009349FE"/>
    <w:rsid w:val="00934C3E"/>
    <w:rsid w:val="00935677"/>
    <w:rsid w:val="00935C72"/>
    <w:rsid w:val="00935F10"/>
    <w:rsid w:val="00935F11"/>
    <w:rsid w:val="009360B1"/>
    <w:rsid w:val="00936409"/>
    <w:rsid w:val="00936623"/>
    <w:rsid w:val="0093681A"/>
    <w:rsid w:val="009372C9"/>
    <w:rsid w:val="0093737C"/>
    <w:rsid w:val="00937617"/>
    <w:rsid w:val="00937C99"/>
    <w:rsid w:val="009406E4"/>
    <w:rsid w:val="00940A1F"/>
    <w:rsid w:val="009412A0"/>
    <w:rsid w:val="0094338B"/>
    <w:rsid w:val="009448D1"/>
    <w:rsid w:val="00945167"/>
    <w:rsid w:val="00945409"/>
    <w:rsid w:val="009459FA"/>
    <w:rsid w:val="00945D4C"/>
    <w:rsid w:val="00945E5F"/>
    <w:rsid w:val="00946951"/>
    <w:rsid w:val="00947494"/>
    <w:rsid w:val="0094788D"/>
    <w:rsid w:val="00950C8A"/>
    <w:rsid w:val="00950C94"/>
    <w:rsid w:val="00950FC2"/>
    <w:rsid w:val="009526F7"/>
    <w:rsid w:val="00952ABE"/>
    <w:rsid w:val="00953283"/>
    <w:rsid w:val="0095395C"/>
    <w:rsid w:val="00954622"/>
    <w:rsid w:val="00954F95"/>
    <w:rsid w:val="009550F1"/>
    <w:rsid w:val="009558C6"/>
    <w:rsid w:val="00955B94"/>
    <w:rsid w:val="009560FE"/>
    <w:rsid w:val="009561E0"/>
    <w:rsid w:val="00956334"/>
    <w:rsid w:val="00956D56"/>
    <w:rsid w:val="0095742F"/>
    <w:rsid w:val="0095756F"/>
    <w:rsid w:val="009576DA"/>
    <w:rsid w:val="00960365"/>
    <w:rsid w:val="0096142E"/>
    <w:rsid w:val="009617C6"/>
    <w:rsid w:val="00961D56"/>
    <w:rsid w:val="00962248"/>
    <w:rsid w:val="00962414"/>
    <w:rsid w:val="009627F5"/>
    <w:rsid w:val="00962A60"/>
    <w:rsid w:val="009630AA"/>
    <w:rsid w:val="009634A9"/>
    <w:rsid w:val="009636DD"/>
    <w:rsid w:val="0096370F"/>
    <w:rsid w:val="00963D59"/>
    <w:rsid w:val="009643A9"/>
    <w:rsid w:val="009659CF"/>
    <w:rsid w:val="009668FE"/>
    <w:rsid w:val="00966F07"/>
    <w:rsid w:val="00967B06"/>
    <w:rsid w:val="00967D7C"/>
    <w:rsid w:val="0097001F"/>
    <w:rsid w:val="0097015B"/>
    <w:rsid w:val="00970AB1"/>
    <w:rsid w:val="009724B0"/>
    <w:rsid w:val="009741EC"/>
    <w:rsid w:val="009744B4"/>
    <w:rsid w:val="00974BC2"/>
    <w:rsid w:val="00975DE4"/>
    <w:rsid w:val="0097679C"/>
    <w:rsid w:val="009774AE"/>
    <w:rsid w:val="00977985"/>
    <w:rsid w:val="00977D4B"/>
    <w:rsid w:val="00977F26"/>
    <w:rsid w:val="00980008"/>
    <w:rsid w:val="00980395"/>
    <w:rsid w:val="00980A89"/>
    <w:rsid w:val="00981042"/>
    <w:rsid w:val="00981850"/>
    <w:rsid w:val="00981989"/>
    <w:rsid w:val="00981BDE"/>
    <w:rsid w:val="00981C53"/>
    <w:rsid w:val="00981F21"/>
    <w:rsid w:val="00981FDD"/>
    <w:rsid w:val="00982597"/>
    <w:rsid w:val="009825A6"/>
    <w:rsid w:val="0098381D"/>
    <w:rsid w:val="009850C5"/>
    <w:rsid w:val="00985281"/>
    <w:rsid w:val="00985AAD"/>
    <w:rsid w:val="00985C50"/>
    <w:rsid w:val="00986A77"/>
    <w:rsid w:val="009873F0"/>
    <w:rsid w:val="0098761E"/>
    <w:rsid w:val="0098780B"/>
    <w:rsid w:val="00987CFE"/>
    <w:rsid w:val="00987DE1"/>
    <w:rsid w:val="00990908"/>
    <w:rsid w:val="00990DAC"/>
    <w:rsid w:val="0099124C"/>
    <w:rsid w:val="0099147E"/>
    <w:rsid w:val="0099212D"/>
    <w:rsid w:val="009931EC"/>
    <w:rsid w:val="0099320A"/>
    <w:rsid w:val="009938E1"/>
    <w:rsid w:val="009939E4"/>
    <w:rsid w:val="00994418"/>
    <w:rsid w:val="009949B0"/>
    <w:rsid w:val="009951FD"/>
    <w:rsid w:val="0099570A"/>
    <w:rsid w:val="00997294"/>
    <w:rsid w:val="00997495"/>
    <w:rsid w:val="00997807"/>
    <w:rsid w:val="009979C5"/>
    <w:rsid w:val="00997CF7"/>
    <w:rsid w:val="009A14B8"/>
    <w:rsid w:val="009A2B80"/>
    <w:rsid w:val="009A2F24"/>
    <w:rsid w:val="009A357F"/>
    <w:rsid w:val="009A36A9"/>
    <w:rsid w:val="009A37CD"/>
    <w:rsid w:val="009A383C"/>
    <w:rsid w:val="009A3E48"/>
    <w:rsid w:val="009A421A"/>
    <w:rsid w:val="009A4B26"/>
    <w:rsid w:val="009A4E31"/>
    <w:rsid w:val="009A5337"/>
    <w:rsid w:val="009A59F1"/>
    <w:rsid w:val="009A6DC1"/>
    <w:rsid w:val="009A6E76"/>
    <w:rsid w:val="009A7630"/>
    <w:rsid w:val="009A78C2"/>
    <w:rsid w:val="009A7B6B"/>
    <w:rsid w:val="009A7C11"/>
    <w:rsid w:val="009A7E8F"/>
    <w:rsid w:val="009B0636"/>
    <w:rsid w:val="009B0B13"/>
    <w:rsid w:val="009B1B30"/>
    <w:rsid w:val="009B289D"/>
    <w:rsid w:val="009B3140"/>
    <w:rsid w:val="009B31E5"/>
    <w:rsid w:val="009B3537"/>
    <w:rsid w:val="009B398D"/>
    <w:rsid w:val="009B3F36"/>
    <w:rsid w:val="009B608D"/>
    <w:rsid w:val="009B612E"/>
    <w:rsid w:val="009B6234"/>
    <w:rsid w:val="009B63B8"/>
    <w:rsid w:val="009B6B44"/>
    <w:rsid w:val="009B6C3F"/>
    <w:rsid w:val="009B72F8"/>
    <w:rsid w:val="009B73B3"/>
    <w:rsid w:val="009B74CB"/>
    <w:rsid w:val="009B7BEF"/>
    <w:rsid w:val="009C013E"/>
    <w:rsid w:val="009C0483"/>
    <w:rsid w:val="009C0859"/>
    <w:rsid w:val="009C16CD"/>
    <w:rsid w:val="009C175D"/>
    <w:rsid w:val="009C2DAD"/>
    <w:rsid w:val="009C31F0"/>
    <w:rsid w:val="009C3ADA"/>
    <w:rsid w:val="009C3BBA"/>
    <w:rsid w:val="009C437F"/>
    <w:rsid w:val="009C44A9"/>
    <w:rsid w:val="009C54F5"/>
    <w:rsid w:val="009C5B13"/>
    <w:rsid w:val="009C63FE"/>
    <w:rsid w:val="009C6D88"/>
    <w:rsid w:val="009D003A"/>
    <w:rsid w:val="009D053C"/>
    <w:rsid w:val="009D10C1"/>
    <w:rsid w:val="009D11D3"/>
    <w:rsid w:val="009D1665"/>
    <w:rsid w:val="009D21A9"/>
    <w:rsid w:val="009D221A"/>
    <w:rsid w:val="009D2617"/>
    <w:rsid w:val="009D2A21"/>
    <w:rsid w:val="009D31D5"/>
    <w:rsid w:val="009D324E"/>
    <w:rsid w:val="009D334F"/>
    <w:rsid w:val="009D3459"/>
    <w:rsid w:val="009D38B7"/>
    <w:rsid w:val="009D3902"/>
    <w:rsid w:val="009D3CFD"/>
    <w:rsid w:val="009D475F"/>
    <w:rsid w:val="009D4858"/>
    <w:rsid w:val="009D48F5"/>
    <w:rsid w:val="009D49AA"/>
    <w:rsid w:val="009D4BB7"/>
    <w:rsid w:val="009D4E53"/>
    <w:rsid w:val="009D5218"/>
    <w:rsid w:val="009D690A"/>
    <w:rsid w:val="009D70EF"/>
    <w:rsid w:val="009D72C9"/>
    <w:rsid w:val="009D747A"/>
    <w:rsid w:val="009D7D38"/>
    <w:rsid w:val="009E0693"/>
    <w:rsid w:val="009E0824"/>
    <w:rsid w:val="009E09CC"/>
    <w:rsid w:val="009E0C4C"/>
    <w:rsid w:val="009E1171"/>
    <w:rsid w:val="009E138B"/>
    <w:rsid w:val="009E1813"/>
    <w:rsid w:val="009E19A6"/>
    <w:rsid w:val="009E22F7"/>
    <w:rsid w:val="009E2C39"/>
    <w:rsid w:val="009E3A3D"/>
    <w:rsid w:val="009E3D1E"/>
    <w:rsid w:val="009E3FCF"/>
    <w:rsid w:val="009E4477"/>
    <w:rsid w:val="009E4E4F"/>
    <w:rsid w:val="009E5ACE"/>
    <w:rsid w:val="009E5EC8"/>
    <w:rsid w:val="009E5F30"/>
    <w:rsid w:val="009E60A2"/>
    <w:rsid w:val="009E63FE"/>
    <w:rsid w:val="009E6830"/>
    <w:rsid w:val="009E6A9C"/>
    <w:rsid w:val="009F005E"/>
    <w:rsid w:val="009F09CB"/>
    <w:rsid w:val="009F0C48"/>
    <w:rsid w:val="009F0E74"/>
    <w:rsid w:val="009F1E43"/>
    <w:rsid w:val="009F3146"/>
    <w:rsid w:val="009F35D1"/>
    <w:rsid w:val="009F366C"/>
    <w:rsid w:val="009F41C6"/>
    <w:rsid w:val="009F41D8"/>
    <w:rsid w:val="009F45E8"/>
    <w:rsid w:val="009F4A3A"/>
    <w:rsid w:val="009F531E"/>
    <w:rsid w:val="009F56B5"/>
    <w:rsid w:val="00A0011D"/>
    <w:rsid w:val="00A0018D"/>
    <w:rsid w:val="00A0055F"/>
    <w:rsid w:val="00A00A45"/>
    <w:rsid w:val="00A01187"/>
    <w:rsid w:val="00A01B0D"/>
    <w:rsid w:val="00A0270B"/>
    <w:rsid w:val="00A02CF0"/>
    <w:rsid w:val="00A041FF"/>
    <w:rsid w:val="00A05E77"/>
    <w:rsid w:val="00A0603A"/>
    <w:rsid w:val="00A0661D"/>
    <w:rsid w:val="00A073A9"/>
    <w:rsid w:val="00A07405"/>
    <w:rsid w:val="00A07859"/>
    <w:rsid w:val="00A10BCB"/>
    <w:rsid w:val="00A11E0C"/>
    <w:rsid w:val="00A127C6"/>
    <w:rsid w:val="00A12C99"/>
    <w:rsid w:val="00A1352D"/>
    <w:rsid w:val="00A13A16"/>
    <w:rsid w:val="00A1421C"/>
    <w:rsid w:val="00A14865"/>
    <w:rsid w:val="00A150CF"/>
    <w:rsid w:val="00A1558A"/>
    <w:rsid w:val="00A15ACB"/>
    <w:rsid w:val="00A15E77"/>
    <w:rsid w:val="00A160CB"/>
    <w:rsid w:val="00A162CD"/>
    <w:rsid w:val="00A1737E"/>
    <w:rsid w:val="00A1794D"/>
    <w:rsid w:val="00A206BE"/>
    <w:rsid w:val="00A21459"/>
    <w:rsid w:val="00A21794"/>
    <w:rsid w:val="00A2223A"/>
    <w:rsid w:val="00A22CA7"/>
    <w:rsid w:val="00A22D2D"/>
    <w:rsid w:val="00A23B77"/>
    <w:rsid w:val="00A23C94"/>
    <w:rsid w:val="00A24FEB"/>
    <w:rsid w:val="00A2501C"/>
    <w:rsid w:val="00A26069"/>
    <w:rsid w:val="00A26364"/>
    <w:rsid w:val="00A26716"/>
    <w:rsid w:val="00A268A6"/>
    <w:rsid w:val="00A26AEC"/>
    <w:rsid w:val="00A26BA9"/>
    <w:rsid w:val="00A2762B"/>
    <w:rsid w:val="00A30FA1"/>
    <w:rsid w:val="00A3134D"/>
    <w:rsid w:val="00A31A1A"/>
    <w:rsid w:val="00A31A4B"/>
    <w:rsid w:val="00A31B2F"/>
    <w:rsid w:val="00A31D82"/>
    <w:rsid w:val="00A320B6"/>
    <w:rsid w:val="00A33241"/>
    <w:rsid w:val="00A3352E"/>
    <w:rsid w:val="00A338AD"/>
    <w:rsid w:val="00A34247"/>
    <w:rsid w:val="00A34493"/>
    <w:rsid w:val="00A3453B"/>
    <w:rsid w:val="00A347D2"/>
    <w:rsid w:val="00A34A16"/>
    <w:rsid w:val="00A353B0"/>
    <w:rsid w:val="00A356A6"/>
    <w:rsid w:val="00A36006"/>
    <w:rsid w:val="00A36F99"/>
    <w:rsid w:val="00A37B64"/>
    <w:rsid w:val="00A40142"/>
    <w:rsid w:val="00A405FB"/>
    <w:rsid w:val="00A40613"/>
    <w:rsid w:val="00A40694"/>
    <w:rsid w:val="00A4084E"/>
    <w:rsid w:val="00A40FC3"/>
    <w:rsid w:val="00A415C0"/>
    <w:rsid w:val="00A41839"/>
    <w:rsid w:val="00A41A93"/>
    <w:rsid w:val="00A429D4"/>
    <w:rsid w:val="00A42DBE"/>
    <w:rsid w:val="00A42E87"/>
    <w:rsid w:val="00A4391A"/>
    <w:rsid w:val="00A439A6"/>
    <w:rsid w:val="00A43AA8"/>
    <w:rsid w:val="00A43B60"/>
    <w:rsid w:val="00A4412B"/>
    <w:rsid w:val="00A45854"/>
    <w:rsid w:val="00A45AC5"/>
    <w:rsid w:val="00A45D24"/>
    <w:rsid w:val="00A46228"/>
    <w:rsid w:val="00A47393"/>
    <w:rsid w:val="00A4796F"/>
    <w:rsid w:val="00A509D8"/>
    <w:rsid w:val="00A50F76"/>
    <w:rsid w:val="00A50F9F"/>
    <w:rsid w:val="00A51718"/>
    <w:rsid w:val="00A51776"/>
    <w:rsid w:val="00A51AE8"/>
    <w:rsid w:val="00A5225B"/>
    <w:rsid w:val="00A522D8"/>
    <w:rsid w:val="00A52C4D"/>
    <w:rsid w:val="00A53FF1"/>
    <w:rsid w:val="00A54471"/>
    <w:rsid w:val="00A54D1E"/>
    <w:rsid w:val="00A55C4A"/>
    <w:rsid w:val="00A55CF0"/>
    <w:rsid w:val="00A56048"/>
    <w:rsid w:val="00A56CD0"/>
    <w:rsid w:val="00A570C0"/>
    <w:rsid w:val="00A57A64"/>
    <w:rsid w:val="00A57F06"/>
    <w:rsid w:val="00A60455"/>
    <w:rsid w:val="00A60C64"/>
    <w:rsid w:val="00A60D41"/>
    <w:rsid w:val="00A60EC9"/>
    <w:rsid w:val="00A60F03"/>
    <w:rsid w:val="00A615E8"/>
    <w:rsid w:val="00A61E6C"/>
    <w:rsid w:val="00A61E98"/>
    <w:rsid w:val="00A620FB"/>
    <w:rsid w:val="00A6290D"/>
    <w:rsid w:val="00A629E1"/>
    <w:rsid w:val="00A639BF"/>
    <w:rsid w:val="00A646A3"/>
    <w:rsid w:val="00A646FA"/>
    <w:rsid w:val="00A65397"/>
    <w:rsid w:val="00A65905"/>
    <w:rsid w:val="00A661C3"/>
    <w:rsid w:val="00A66832"/>
    <w:rsid w:val="00A66E7D"/>
    <w:rsid w:val="00A678B9"/>
    <w:rsid w:val="00A71A8B"/>
    <w:rsid w:val="00A71D39"/>
    <w:rsid w:val="00A71FDB"/>
    <w:rsid w:val="00A722F6"/>
    <w:rsid w:val="00A7255B"/>
    <w:rsid w:val="00A73B68"/>
    <w:rsid w:val="00A73E36"/>
    <w:rsid w:val="00A740B9"/>
    <w:rsid w:val="00A744BC"/>
    <w:rsid w:val="00A74C8C"/>
    <w:rsid w:val="00A7540C"/>
    <w:rsid w:val="00A76742"/>
    <w:rsid w:val="00A76CC8"/>
    <w:rsid w:val="00A7781F"/>
    <w:rsid w:val="00A8017F"/>
    <w:rsid w:val="00A804C7"/>
    <w:rsid w:val="00A80550"/>
    <w:rsid w:val="00A80DA6"/>
    <w:rsid w:val="00A811A2"/>
    <w:rsid w:val="00A811C1"/>
    <w:rsid w:val="00A81C16"/>
    <w:rsid w:val="00A81DFA"/>
    <w:rsid w:val="00A81E3B"/>
    <w:rsid w:val="00A82194"/>
    <w:rsid w:val="00A821D6"/>
    <w:rsid w:val="00A82CBD"/>
    <w:rsid w:val="00A82E73"/>
    <w:rsid w:val="00A8322F"/>
    <w:rsid w:val="00A83612"/>
    <w:rsid w:val="00A83A94"/>
    <w:rsid w:val="00A84F76"/>
    <w:rsid w:val="00A8517E"/>
    <w:rsid w:val="00A85E15"/>
    <w:rsid w:val="00A86984"/>
    <w:rsid w:val="00A86CF4"/>
    <w:rsid w:val="00A87A0F"/>
    <w:rsid w:val="00A9060A"/>
    <w:rsid w:val="00A90914"/>
    <w:rsid w:val="00A912FA"/>
    <w:rsid w:val="00A9171F"/>
    <w:rsid w:val="00A91AFA"/>
    <w:rsid w:val="00A92532"/>
    <w:rsid w:val="00A92672"/>
    <w:rsid w:val="00A94B4D"/>
    <w:rsid w:val="00A9632B"/>
    <w:rsid w:val="00A96408"/>
    <w:rsid w:val="00A96529"/>
    <w:rsid w:val="00A96F67"/>
    <w:rsid w:val="00A97240"/>
    <w:rsid w:val="00A97250"/>
    <w:rsid w:val="00AA0447"/>
    <w:rsid w:val="00AA1F8C"/>
    <w:rsid w:val="00AA1FD2"/>
    <w:rsid w:val="00AA292B"/>
    <w:rsid w:val="00AA42F8"/>
    <w:rsid w:val="00AA49FF"/>
    <w:rsid w:val="00AA5077"/>
    <w:rsid w:val="00AA542B"/>
    <w:rsid w:val="00AA6D83"/>
    <w:rsid w:val="00AA721F"/>
    <w:rsid w:val="00AA7367"/>
    <w:rsid w:val="00AA7B8A"/>
    <w:rsid w:val="00AB1215"/>
    <w:rsid w:val="00AB18ED"/>
    <w:rsid w:val="00AB19DB"/>
    <w:rsid w:val="00AB23F9"/>
    <w:rsid w:val="00AB250F"/>
    <w:rsid w:val="00AB27F0"/>
    <w:rsid w:val="00AB2948"/>
    <w:rsid w:val="00AB29A3"/>
    <w:rsid w:val="00AB443D"/>
    <w:rsid w:val="00AB4C5B"/>
    <w:rsid w:val="00AB4E38"/>
    <w:rsid w:val="00AB4E8C"/>
    <w:rsid w:val="00AB556A"/>
    <w:rsid w:val="00AB58FC"/>
    <w:rsid w:val="00AB5DC3"/>
    <w:rsid w:val="00AB5EC3"/>
    <w:rsid w:val="00AB6025"/>
    <w:rsid w:val="00AB631D"/>
    <w:rsid w:val="00AB6392"/>
    <w:rsid w:val="00AB6790"/>
    <w:rsid w:val="00AB76C0"/>
    <w:rsid w:val="00AB7EA1"/>
    <w:rsid w:val="00AC0AED"/>
    <w:rsid w:val="00AC1375"/>
    <w:rsid w:val="00AC27C9"/>
    <w:rsid w:val="00AC3323"/>
    <w:rsid w:val="00AC3BC3"/>
    <w:rsid w:val="00AC4214"/>
    <w:rsid w:val="00AC4B3D"/>
    <w:rsid w:val="00AC4EE0"/>
    <w:rsid w:val="00AC5500"/>
    <w:rsid w:val="00AC58A7"/>
    <w:rsid w:val="00AC5AC6"/>
    <w:rsid w:val="00AC7227"/>
    <w:rsid w:val="00AC7324"/>
    <w:rsid w:val="00AD15F5"/>
    <w:rsid w:val="00AD1767"/>
    <w:rsid w:val="00AD1C6A"/>
    <w:rsid w:val="00AD2B0F"/>
    <w:rsid w:val="00AD2CCE"/>
    <w:rsid w:val="00AD2F5C"/>
    <w:rsid w:val="00AD323E"/>
    <w:rsid w:val="00AD36EE"/>
    <w:rsid w:val="00AD3CB6"/>
    <w:rsid w:val="00AD404A"/>
    <w:rsid w:val="00AD4108"/>
    <w:rsid w:val="00AD4864"/>
    <w:rsid w:val="00AD51B1"/>
    <w:rsid w:val="00AD54F6"/>
    <w:rsid w:val="00AD6506"/>
    <w:rsid w:val="00AD654A"/>
    <w:rsid w:val="00AD691F"/>
    <w:rsid w:val="00AD6E78"/>
    <w:rsid w:val="00AD6FBC"/>
    <w:rsid w:val="00AD7A4F"/>
    <w:rsid w:val="00AE04BC"/>
    <w:rsid w:val="00AE0CF3"/>
    <w:rsid w:val="00AE0F9A"/>
    <w:rsid w:val="00AE1985"/>
    <w:rsid w:val="00AE2724"/>
    <w:rsid w:val="00AE2D88"/>
    <w:rsid w:val="00AE37AF"/>
    <w:rsid w:val="00AE50DC"/>
    <w:rsid w:val="00AE5DE2"/>
    <w:rsid w:val="00AE649D"/>
    <w:rsid w:val="00AE6A21"/>
    <w:rsid w:val="00AE6D4C"/>
    <w:rsid w:val="00AE6DAE"/>
    <w:rsid w:val="00AE6E85"/>
    <w:rsid w:val="00AE7936"/>
    <w:rsid w:val="00AE7E95"/>
    <w:rsid w:val="00AF17A7"/>
    <w:rsid w:val="00AF1EDA"/>
    <w:rsid w:val="00AF2926"/>
    <w:rsid w:val="00AF3356"/>
    <w:rsid w:val="00AF3E13"/>
    <w:rsid w:val="00AF4A0E"/>
    <w:rsid w:val="00AF54AD"/>
    <w:rsid w:val="00AF58B4"/>
    <w:rsid w:val="00AF5D98"/>
    <w:rsid w:val="00AF6301"/>
    <w:rsid w:val="00AF65BF"/>
    <w:rsid w:val="00AF66DE"/>
    <w:rsid w:val="00AF67C4"/>
    <w:rsid w:val="00AF6B95"/>
    <w:rsid w:val="00AF76A9"/>
    <w:rsid w:val="00AF7FC5"/>
    <w:rsid w:val="00B00773"/>
    <w:rsid w:val="00B00C7E"/>
    <w:rsid w:val="00B00CBC"/>
    <w:rsid w:val="00B01B22"/>
    <w:rsid w:val="00B02EAB"/>
    <w:rsid w:val="00B030DB"/>
    <w:rsid w:val="00B0387F"/>
    <w:rsid w:val="00B04361"/>
    <w:rsid w:val="00B043DA"/>
    <w:rsid w:val="00B048DA"/>
    <w:rsid w:val="00B051ED"/>
    <w:rsid w:val="00B05356"/>
    <w:rsid w:val="00B0588E"/>
    <w:rsid w:val="00B05DEA"/>
    <w:rsid w:val="00B07C7F"/>
    <w:rsid w:val="00B1067D"/>
    <w:rsid w:val="00B1118B"/>
    <w:rsid w:val="00B111EC"/>
    <w:rsid w:val="00B1166D"/>
    <w:rsid w:val="00B11A11"/>
    <w:rsid w:val="00B11FA3"/>
    <w:rsid w:val="00B12587"/>
    <w:rsid w:val="00B12990"/>
    <w:rsid w:val="00B12CAD"/>
    <w:rsid w:val="00B12E68"/>
    <w:rsid w:val="00B14D6D"/>
    <w:rsid w:val="00B14ED9"/>
    <w:rsid w:val="00B15270"/>
    <w:rsid w:val="00B15566"/>
    <w:rsid w:val="00B20014"/>
    <w:rsid w:val="00B207C8"/>
    <w:rsid w:val="00B20C45"/>
    <w:rsid w:val="00B20FBC"/>
    <w:rsid w:val="00B21EC9"/>
    <w:rsid w:val="00B22778"/>
    <w:rsid w:val="00B22F65"/>
    <w:rsid w:val="00B23855"/>
    <w:rsid w:val="00B23D66"/>
    <w:rsid w:val="00B24A17"/>
    <w:rsid w:val="00B25239"/>
    <w:rsid w:val="00B25EC6"/>
    <w:rsid w:val="00B2655D"/>
    <w:rsid w:val="00B266BF"/>
    <w:rsid w:val="00B26D71"/>
    <w:rsid w:val="00B30092"/>
    <w:rsid w:val="00B303E0"/>
    <w:rsid w:val="00B305C8"/>
    <w:rsid w:val="00B30624"/>
    <w:rsid w:val="00B306FF"/>
    <w:rsid w:val="00B30C1C"/>
    <w:rsid w:val="00B31D89"/>
    <w:rsid w:val="00B3213D"/>
    <w:rsid w:val="00B336C2"/>
    <w:rsid w:val="00B33918"/>
    <w:rsid w:val="00B344F6"/>
    <w:rsid w:val="00B34A26"/>
    <w:rsid w:val="00B34B61"/>
    <w:rsid w:val="00B34E0E"/>
    <w:rsid w:val="00B35154"/>
    <w:rsid w:val="00B3537D"/>
    <w:rsid w:val="00B35409"/>
    <w:rsid w:val="00B3574B"/>
    <w:rsid w:val="00B35ADE"/>
    <w:rsid w:val="00B35FE0"/>
    <w:rsid w:val="00B3650E"/>
    <w:rsid w:val="00B367B3"/>
    <w:rsid w:val="00B36D4D"/>
    <w:rsid w:val="00B372E3"/>
    <w:rsid w:val="00B37BE4"/>
    <w:rsid w:val="00B37E99"/>
    <w:rsid w:val="00B37FFD"/>
    <w:rsid w:val="00B40AB3"/>
    <w:rsid w:val="00B40CA9"/>
    <w:rsid w:val="00B40D45"/>
    <w:rsid w:val="00B41C7F"/>
    <w:rsid w:val="00B420BC"/>
    <w:rsid w:val="00B437EA"/>
    <w:rsid w:val="00B43DD3"/>
    <w:rsid w:val="00B43FA8"/>
    <w:rsid w:val="00B4440A"/>
    <w:rsid w:val="00B448C2"/>
    <w:rsid w:val="00B44B5A"/>
    <w:rsid w:val="00B45B23"/>
    <w:rsid w:val="00B45DD5"/>
    <w:rsid w:val="00B461D1"/>
    <w:rsid w:val="00B464F1"/>
    <w:rsid w:val="00B46538"/>
    <w:rsid w:val="00B46651"/>
    <w:rsid w:val="00B47139"/>
    <w:rsid w:val="00B4742D"/>
    <w:rsid w:val="00B4752B"/>
    <w:rsid w:val="00B508C2"/>
    <w:rsid w:val="00B5185C"/>
    <w:rsid w:val="00B51B92"/>
    <w:rsid w:val="00B51C3B"/>
    <w:rsid w:val="00B52786"/>
    <w:rsid w:val="00B532C5"/>
    <w:rsid w:val="00B5336A"/>
    <w:rsid w:val="00B53444"/>
    <w:rsid w:val="00B535F6"/>
    <w:rsid w:val="00B53993"/>
    <w:rsid w:val="00B53E92"/>
    <w:rsid w:val="00B541F5"/>
    <w:rsid w:val="00B5467E"/>
    <w:rsid w:val="00B54752"/>
    <w:rsid w:val="00B54960"/>
    <w:rsid w:val="00B54C57"/>
    <w:rsid w:val="00B557E9"/>
    <w:rsid w:val="00B55829"/>
    <w:rsid w:val="00B5609F"/>
    <w:rsid w:val="00B565D0"/>
    <w:rsid w:val="00B56D19"/>
    <w:rsid w:val="00B56F2E"/>
    <w:rsid w:val="00B57793"/>
    <w:rsid w:val="00B608E6"/>
    <w:rsid w:val="00B60A2B"/>
    <w:rsid w:val="00B60D40"/>
    <w:rsid w:val="00B61698"/>
    <w:rsid w:val="00B61E4A"/>
    <w:rsid w:val="00B62875"/>
    <w:rsid w:val="00B62983"/>
    <w:rsid w:val="00B63644"/>
    <w:rsid w:val="00B63CFD"/>
    <w:rsid w:val="00B643D5"/>
    <w:rsid w:val="00B6472B"/>
    <w:rsid w:val="00B649AA"/>
    <w:rsid w:val="00B6592B"/>
    <w:rsid w:val="00B65C52"/>
    <w:rsid w:val="00B66158"/>
    <w:rsid w:val="00B666C5"/>
    <w:rsid w:val="00B66A6E"/>
    <w:rsid w:val="00B67841"/>
    <w:rsid w:val="00B67CC4"/>
    <w:rsid w:val="00B7036B"/>
    <w:rsid w:val="00B707BE"/>
    <w:rsid w:val="00B70A94"/>
    <w:rsid w:val="00B70B03"/>
    <w:rsid w:val="00B73197"/>
    <w:rsid w:val="00B73750"/>
    <w:rsid w:val="00B7394B"/>
    <w:rsid w:val="00B73E69"/>
    <w:rsid w:val="00B755C2"/>
    <w:rsid w:val="00B7573C"/>
    <w:rsid w:val="00B759A7"/>
    <w:rsid w:val="00B75C45"/>
    <w:rsid w:val="00B75E4F"/>
    <w:rsid w:val="00B76865"/>
    <w:rsid w:val="00B76A3D"/>
    <w:rsid w:val="00B77310"/>
    <w:rsid w:val="00B77E59"/>
    <w:rsid w:val="00B801E9"/>
    <w:rsid w:val="00B81984"/>
    <w:rsid w:val="00B83649"/>
    <w:rsid w:val="00B8380C"/>
    <w:rsid w:val="00B83B5A"/>
    <w:rsid w:val="00B84267"/>
    <w:rsid w:val="00B84566"/>
    <w:rsid w:val="00B8489F"/>
    <w:rsid w:val="00B84961"/>
    <w:rsid w:val="00B8496F"/>
    <w:rsid w:val="00B8497D"/>
    <w:rsid w:val="00B84A69"/>
    <w:rsid w:val="00B87A4B"/>
    <w:rsid w:val="00B87FD7"/>
    <w:rsid w:val="00B9067D"/>
    <w:rsid w:val="00B9077F"/>
    <w:rsid w:val="00B91385"/>
    <w:rsid w:val="00B9144C"/>
    <w:rsid w:val="00B916FF"/>
    <w:rsid w:val="00B9190C"/>
    <w:rsid w:val="00B922EF"/>
    <w:rsid w:val="00B92CAF"/>
    <w:rsid w:val="00B93032"/>
    <w:rsid w:val="00B93660"/>
    <w:rsid w:val="00B955D6"/>
    <w:rsid w:val="00B9595F"/>
    <w:rsid w:val="00B95B8C"/>
    <w:rsid w:val="00B95F9B"/>
    <w:rsid w:val="00B96ADF"/>
    <w:rsid w:val="00B96D22"/>
    <w:rsid w:val="00B96E00"/>
    <w:rsid w:val="00B97220"/>
    <w:rsid w:val="00B9740B"/>
    <w:rsid w:val="00B97576"/>
    <w:rsid w:val="00B9771F"/>
    <w:rsid w:val="00B97FC2"/>
    <w:rsid w:val="00BA0007"/>
    <w:rsid w:val="00BA03F5"/>
    <w:rsid w:val="00BA0462"/>
    <w:rsid w:val="00BA0E1B"/>
    <w:rsid w:val="00BA14E9"/>
    <w:rsid w:val="00BA17AC"/>
    <w:rsid w:val="00BA1AB2"/>
    <w:rsid w:val="00BA1EB9"/>
    <w:rsid w:val="00BA1FDD"/>
    <w:rsid w:val="00BA2007"/>
    <w:rsid w:val="00BA22C8"/>
    <w:rsid w:val="00BA2800"/>
    <w:rsid w:val="00BA2868"/>
    <w:rsid w:val="00BA377C"/>
    <w:rsid w:val="00BA3BEF"/>
    <w:rsid w:val="00BA3C45"/>
    <w:rsid w:val="00BA3CDF"/>
    <w:rsid w:val="00BA4732"/>
    <w:rsid w:val="00BA4C6B"/>
    <w:rsid w:val="00BA521A"/>
    <w:rsid w:val="00BA59FB"/>
    <w:rsid w:val="00BA5B0F"/>
    <w:rsid w:val="00BA5F03"/>
    <w:rsid w:val="00BA624C"/>
    <w:rsid w:val="00BA63F1"/>
    <w:rsid w:val="00BA65E0"/>
    <w:rsid w:val="00BA764A"/>
    <w:rsid w:val="00BA768F"/>
    <w:rsid w:val="00BB08EE"/>
    <w:rsid w:val="00BB0ECD"/>
    <w:rsid w:val="00BB232D"/>
    <w:rsid w:val="00BB3042"/>
    <w:rsid w:val="00BB31B8"/>
    <w:rsid w:val="00BB3641"/>
    <w:rsid w:val="00BB434E"/>
    <w:rsid w:val="00BB5D90"/>
    <w:rsid w:val="00BB65D6"/>
    <w:rsid w:val="00BB6B8B"/>
    <w:rsid w:val="00BB6C85"/>
    <w:rsid w:val="00BB7A47"/>
    <w:rsid w:val="00BB7ADD"/>
    <w:rsid w:val="00BC081C"/>
    <w:rsid w:val="00BC0853"/>
    <w:rsid w:val="00BC15B5"/>
    <w:rsid w:val="00BC1B02"/>
    <w:rsid w:val="00BC2139"/>
    <w:rsid w:val="00BC3CDB"/>
    <w:rsid w:val="00BC3E9F"/>
    <w:rsid w:val="00BC42E4"/>
    <w:rsid w:val="00BC577C"/>
    <w:rsid w:val="00BC6255"/>
    <w:rsid w:val="00BC62AE"/>
    <w:rsid w:val="00BC7483"/>
    <w:rsid w:val="00BC7768"/>
    <w:rsid w:val="00BC7D5D"/>
    <w:rsid w:val="00BC7EE6"/>
    <w:rsid w:val="00BD0CC7"/>
    <w:rsid w:val="00BD0E46"/>
    <w:rsid w:val="00BD1B2A"/>
    <w:rsid w:val="00BD2247"/>
    <w:rsid w:val="00BD3B85"/>
    <w:rsid w:val="00BD4180"/>
    <w:rsid w:val="00BD465D"/>
    <w:rsid w:val="00BD5152"/>
    <w:rsid w:val="00BD57F1"/>
    <w:rsid w:val="00BD63A8"/>
    <w:rsid w:val="00BD7210"/>
    <w:rsid w:val="00BD7BE2"/>
    <w:rsid w:val="00BE0C64"/>
    <w:rsid w:val="00BE1016"/>
    <w:rsid w:val="00BE17D6"/>
    <w:rsid w:val="00BE1813"/>
    <w:rsid w:val="00BE2336"/>
    <w:rsid w:val="00BE29CD"/>
    <w:rsid w:val="00BE36F3"/>
    <w:rsid w:val="00BE37AA"/>
    <w:rsid w:val="00BE3E77"/>
    <w:rsid w:val="00BE4494"/>
    <w:rsid w:val="00BE497E"/>
    <w:rsid w:val="00BE5695"/>
    <w:rsid w:val="00BE6503"/>
    <w:rsid w:val="00BE6602"/>
    <w:rsid w:val="00BE6F49"/>
    <w:rsid w:val="00BE70EF"/>
    <w:rsid w:val="00BE7486"/>
    <w:rsid w:val="00BE7FB8"/>
    <w:rsid w:val="00BF0016"/>
    <w:rsid w:val="00BF0314"/>
    <w:rsid w:val="00BF038D"/>
    <w:rsid w:val="00BF0B21"/>
    <w:rsid w:val="00BF125A"/>
    <w:rsid w:val="00BF16E8"/>
    <w:rsid w:val="00BF1981"/>
    <w:rsid w:val="00BF1B8A"/>
    <w:rsid w:val="00BF1CC3"/>
    <w:rsid w:val="00BF286E"/>
    <w:rsid w:val="00BF2975"/>
    <w:rsid w:val="00BF31AC"/>
    <w:rsid w:val="00BF3531"/>
    <w:rsid w:val="00BF3916"/>
    <w:rsid w:val="00BF4193"/>
    <w:rsid w:val="00BF4621"/>
    <w:rsid w:val="00BF4651"/>
    <w:rsid w:val="00BF46C0"/>
    <w:rsid w:val="00BF4BA8"/>
    <w:rsid w:val="00BF54F7"/>
    <w:rsid w:val="00BF5903"/>
    <w:rsid w:val="00BF6FEF"/>
    <w:rsid w:val="00BF7F77"/>
    <w:rsid w:val="00C00A29"/>
    <w:rsid w:val="00C00C1B"/>
    <w:rsid w:val="00C013C0"/>
    <w:rsid w:val="00C01476"/>
    <w:rsid w:val="00C0179A"/>
    <w:rsid w:val="00C01BD9"/>
    <w:rsid w:val="00C02578"/>
    <w:rsid w:val="00C027E4"/>
    <w:rsid w:val="00C02FC0"/>
    <w:rsid w:val="00C03239"/>
    <w:rsid w:val="00C033AC"/>
    <w:rsid w:val="00C03507"/>
    <w:rsid w:val="00C03F36"/>
    <w:rsid w:val="00C0403E"/>
    <w:rsid w:val="00C05984"/>
    <w:rsid w:val="00C05E8E"/>
    <w:rsid w:val="00C06381"/>
    <w:rsid w:val="00C066F5"/>
    <w:rsid w:val="00C07219"/>
    <w:rsid w:val="00C10342"/>
    <w:rsid w:val="00C104C2"/>
    <w:rsid w:val="00C10D18"/>
    <w:rsid w:val="00C10DEB"/>
    <w:rsid w:val="00C1144D"/>
    <w:rsid w:val="00C11825"/>
    <w:rsid w:val="00C118A7"/>
    <w:rsid w:val="00C12001"/>
    <w:rsid w:val="00C1229F"/>
    <w:rsid w:val="00C12398"/>
    <w:rsid w:val="00C12938"/>
    <w:rsid w:val="00C12A74"/>
    <w:rsid w:val="00C130B0"/>
    <w:rsid w:val="00C13225"/>
    <w:rsid w:val="00C14415"/>
    <w:rsid w:val="00C14C4D"/>
    <w:rsid w:val="00C151F2"/>
    <w:rsid w:val="00C16013"/>
    <w:rsid w:val="00C17518"/>
    <w:rsid w:val="00C20E0C"/>
    <w:rsid w:val="00C20E67"/>
    <w:rsid w:val="00C211C8"/>
    <w:rsid w:val="00C211EB"/>
    <w:rsid w:val="00C2190E"/>
    <w:rsid w:val="00C22245"/>
    <w:rsid w:val="00C22AA0"/>
    <w:rsid w:val="00C23548"/>
    <w:rsid w:val="00C2372C"/>
    <w:rsid w:val="00C23A1E"/>
    <w:rsid w:val="00C23B34"/>
    <w:rsid w:val="00C243D6"/>
    <w:rsid w:val="00C248D9"/>
    <w:rsid w:val="00C24A47"/>
    <w:rsid w:val="00C24EE9"/>
    <w:rsid w:val="00C25003"/>
    <w:rsid w:val="00C25654"/>
    <w:rsid w:val="00C26C1B"/>
    <w:rsid w:val="00C26FCA"/>
    <w:rsid w:val="00C275C3"/>
    <w:rsid w:val="00C27905"/>
    <w:rsid w:val="00C27AA8"/>
    <w:rsid w:val="00C30807"/>
    <w:rsid w:val="00C30F7B"/>
    <w:rsid w:val="00C30FF1"/>
    <w:rsid w:val="00C31B32"/>
    <w:rsid w:val="00C31FE8"/>
    <w:rsid w:val="00C3320B"/>
    <w:rsid w:val="00C33567"/>
    <w:rsid w:val="00C34150"/>
    <w:rsid w:val="00C347B5"/>
    <w:rsid w:val="00C34C52"/>
    <w:rsid w:val="00C3548F"/>
    <w:rsid w:val="00C35E00"/>
    <w:rsid w:val="00C367E5"/>
    <w:rsid w:val="00C36897"/>
    <w:rsid w:val="00C374C2"/>
    <w:rsid w:val="00C37A81"/>
    <w:rsid w:val="00C41045"/>
    <w:rsid w:val="00C41BD3"/>
    <w:rsid w:val="00C42CCE"/>
    <w:rsid w:val="00C43D09"/>
    <w:rsid w:val="00C444DE"/>
    <w:rsid w:val="00C44500"/>
    <w:rsid w:val="00C44565"/>
    <w:rsid w:val="00C44987"/>
    <w:rsid w:val="00C4587E"/>
    <w:rsid w:val="00C45E5B"/>
    <w:rsid w:val="00C46059"/>
    <w:rsid w:val="00C460C0"/>
    <w:rsid w:val="00C46777"/>
    <w:rsid w:val="00C46813"/>
    <w:rsid w:val="00C47342"/>
    <w:rsid w:val="00C47479"/>
    <w:rsid w:val="00C47DCA"/>
    <w:rsid w:val="00C5009C"/>
    <w:rsid w:val="00C50587"/>
    <w:rsid w:val="00C51EB2"/>
    <w:rsid w:val="00C527F3"/>
    <w:rsid w:val="00C52C1B"/>
    <w:rsid w:val="00C5362E"/>
    <w:rsid w:val="00C539E5"/>
    <w:rsid w:val="00C54DBD"/>
    <w:rsid w:val="00C54FC0"/>
    <w:rsid w:val="00C5674A"/>
    <w:rsid w:val="00C56C78"/>
    <w:rsid w:val="00C56FBA"/>
    <w:rsid w:val="00C5702D"/>
    <w:rsid w:val="00C575C0"/>
    <w:rsid w:val="00C6046D"/>
    <w:rsid w:val="00C608A0"/>
    <w:rsid w:val="00C608ED"/>
    <w:rsid w:val="00C61019"/>
    <w:rsid w:val="00C61593"/>
    <w:rsid w:val="00C61735"/>
    <w:rsid w:val="00C61B64"/>
    <w:rsid w:val="00C630A3"/>
    <w:rsid w:val="00C632A2"/>
    <w:rsid w:val="00C63390"/>
    <w:rsid w:val="00C638A8"/>
    <w:rsid w:val="00C63DFE"/>
    <w:rsid w:val="00C642FF"/>
    <w:rsid w:val="00C64511"/>
    <w:rsid w:val="00C64C19"/>
    <w:rsid w:val="00C64F2E"/>
    <w:rsid w:val="00C65C27"/>
    <w:rsid w:val="00C65D9F"/>
    <w:rsid w:val="00C65E07"/>
    <w:rsid w:val="00C660E6"/>
    <w:rsid w:val="00C66BB6"/>
    <w:rsid w:val="00C676C0"/>
    <w:rsid w:val="00C67ADC"/>
    <w:rsid w:val="00C70657"/>
    <w:rsid w:val="00C70B83"/>
    <w:rsid w:val="00C70D0B"/>
    <w:rsid w:val="00C70F05"/>
    <w:rsid w:val="00C7106B"/>
    <w:rsid w:val="00C7184C"/>
    <w:rsid w:val="00C718D7"/>
    <w:rsid w:val="00C72A67"/>
    <w:rsid w:val="00C730FD"/>
    <w:rsid w:val="00C73902"/>
    <w:rsid w:val="00C7444C"/>
    <w:rsid w:val="00C748B3"/>
    <w:rsid w:val="00C7496E"/>
    <w:rsid w:val="00C74CA8"/>
    <w:rsid w:val="00C750EB"/>
    <w:rsid w:val="00C7629F"/>
    <w:rsid w:val="00C763FB"/>
    <w:rsid w:val="00C76455"/>
    <w:rsid w:val="00C7683F"/>
    <w:rsid w:val="00C76B10"/>
    <w:rsid w:val="00C7759E"/>
    <w:rsid w:val="00C777EB"/>
    <w:rsid w:val="00C77874"/>
    <w:rsid w:val="00C77ED8"/>
    <w:rsid w:val="00C809BD"/>
    <w:rsid w:val="00C80AF1"/>
    <w:rsid w:val="00C80CBA"/>
    <w:rsid w:val="00C81630"/>
    <w:rsid w:val="00C81A9D"/>
    <w:rsid w:val="00C823CE"/>
    <w:rsid w:val="00C82743"/>
    <w:rsid w:val="00C8310E"/>
    <w:rsid w:val="00C834EE"/>
    <w:rsid w:val="00C8481D"/>
    <w:rsid w:val="00C85D85"/>
    <w:rsid w:val="00C86562"/>
    <w:rsid w:val="00C86A96"/>
    <w:rsid w:val="00C86D03"/>
    <w:rsid w:val="00C8754B"/>
    <w:rsid w:val="00C875C5"/>
    <w:rsid w:val="00C87AC0"/>
    <w:rsid w:val="00C87E1C"/>
    <w:rsid w:val="00C90037"/>
    <w:rsid w:val="00C900D1"/>
    <w:rsid w:val="00C92523"/>
    <w:rsid w:val="00C925C9"/>
    <w:rsid w:val="00C9292F"/>
    <w:rsid w:val="00C9507C"/>
    <w:rsid w:val="00C9543D"/>
    <w:rsid w:val="00C96642"/>
    <w:rsid w:val="00C97058"/>
    <w:rsid w:val="00C9790E"/>
    <w:rsid w:val="00C97AB1"/>
    <w:rsid w:val="00C97C1E"/>
    <w:rsid w:val="00C97CA3"/>
    <w:rsid w:val="00C97F8B"/>
    <w:rsid w:val="00C97FF8"/>
    <w:rsid w:val="00CA030B"/>
    <w:rsid w:val="00CA098F"/>
    <w:rsid w:val="00CA0C8E"/>
    <w:rsid w:val="00CA1FED"/>
    <w:rsid w:val="00CA20B2"/>
    <w:rsid w:val="00CA22F0"/>
    <w:rsid w:val="00CA2F49"/>
    <w:rsid w:val="00CA31F4"/>
    <w:rsid w:val="00CA4ED7"/>
    <w:rsid w:val="00CA4FA9"/>
    <w:rsid w:val="00CA5090"/>
    <w:rsid w:val="00CA5397"/>
    <w:rsid w:val="00CA5A35"/>
    <w:rsid w:val="00CA63BE"/>
    <w:rsid w:val="00CA654F"/>
    <w:rsid w:val="00CA6A51"/>
    <w:rsid w:val="00CA7FB2"/>
    <w:rsid w:val="00CB047F"/>
    <w:rsid w:val="00CB08DF"/>
    <w:rsid w:val="00CB0D14"/>
    <w:rsid w:val="00CB0E5C"/>
    <w:rsid w:val="00CB1B6F"/>
    <w:rsid w:val="00CB1EF7"/>
    <w:rsid w:val="00CB23C1"/>
    <w:rsid w:val="00CB249D"/>
    <w:rsid w:val="00CB29BF"/>
    <w:rsid w:val="00CB3482"/>
    <w:rsid w:val="00CB4944"/>
    <w:rsid w:val="00CB5447"/>
    <w:rsid w:val="00CB592E"/>
    <w:rsid w:val="00CB5CEF"/>
    <w:rsid w:val="00CB5F5F"/>
    <w:rsid w:val="00CB631F"/>
    <w:rsid w:val="00CB6855"/>
    <w:rsid w:val="00CB6D15"/>
    <w:rsid w:val="00CB6E8D"/>
    <w:rsid w:val="00CB72A8"/>
    <w:rsid w:val="00CB73A3"/>
    <w:rsid w:val="00CB7C93"/>
    <w:rsid w:val="00CC00A6"/>
    <w:rsid w:val="00CC04F5"/>
    <w:rsid w:val="00CC075F"/>
    <w:rsid w:val="00CC15EE"/>
    <w:rsid w:val="00CC1661"/>
    <w:rsid w:val="00CC1842"/>
    <w:rsid w:val="00CC1C6D"/>
    <w:rsid w:val="00CC1DC5"/>
    <w:rsid w:val="00CC2130"/>
    <w:rsid w:val="00CC35D6"/>
    <w:rsid w:val="00CC3843"/>
    <w:rsid w:val="00CC50C2"/>
    <w:rsid w:val="00CC6D96"/>
    <w:rsid w:val="00CC6DFE"/>
    <w:rsid w:val="00CD0167"/>
    <w:rsid w:val="00CD1DD4"/>
    <w:rsid w:val="00CD2381"/>
    <w:rsid w:val="00CD35E2"/>
    <w:rsid w:val="00CD3E01"/>
    <w:rsid w:val="00CD48A6"/>
    <w:rsid w:val="00CD5BBB"/>
    <w:rsid w:val="00CD61E0"/>
    <w:rsid w:val="00CD655A"/>
    <w:rsid w:val="00CD66CD"/>
    <w:rsid w:val="00CD7BA3"/>
    <w:rsid w:val="00CE0636"/>
    <w:rsid w:val="00CE15A3"/>
    <w:rsid w:val="00CE17A1"/>
    <w:rsid w:val="00CE17A2"/>
    <w:rsid w:val="00CE1FE3"/>
    <w:rsid w:val="00CE24F5"/>
    <w:rsid w:val="00CE29F5"/>
    <w:rsid w:val="00CE2DC1"/>
    <w:rsid w:val="00CE343C"/>
    <w:rsid w:val="00CE35B7"/>
    <w:rsid w:val="00CE51C5"/>
    <w:rsid w:val="00CE5312"/>
    <w:rsid w:val="00CE559A"/>
    <w:rsid w:val="00CE56C6"/>
    <w:rsid w:val="00CE5A4C"/>
    <w:rsid w:val="00CE6AA2"/>
    <w:rsid w:val="00CE7BD9"/>
    <w:rsid w:val="00CF0CE3"/>
    <w:rsid w:val="00CF21C1"/>
    <w:rsid w:val="00CF2338"/>
    <w:rsid w:val="00CF2F94"/>
    <w:rsid w:val="00CF307A"/>
    <w:rsid w:val="00CF33C8"/>
    <w:rsid w:val="00CF3B8E"/>
    <w:rsid w:val="00CF3F54"/>
    <w:rsid w:val="00CF3F80"/>
    <w:rsid w:val="00CF4317"/>
    <w:rsid w:val="00CF4945"/>
    <w:rsid w:val="00CF4D70"/>
    <w:rsid w:val="00CF4F9D"/>
    <w:rsid w:val="00CF5370"/>
    <w:rsid w:val="00CF6AF9"/>
    <w:rsid w:val="00CF709D"/>
    <w:rsid w:val="00CF70A3"/>
    <w:rsid w:val="00CF78FB"/>
    <w:rsid w:val="00CF79DC"/>
    <w:rsid w:val="00CF7CF6"/>
    <w:rsid w:val="00CF7D53"/>
    <w:rsid w:val="00CF7F2B"/>
    <w:rsid w:val="00D002D6"/>
    <w:rsid w:val="00D0062E"/>
    <w:rsid w:val="00D0078C"/>
    <w:rsid w:val="00D0087A"/>
    <w:rsid w:val="00D01F8D"/>
    <w:rsid w:val="00D02294"/>
    <w:rsid w:val="00D032B2"/>
    <w:rsid w:val="00D038C8"/>
    <w:rsid w:val="00D047AE"/>
    <w:rsid w:val="00D0485B"/>
    <w:rsid w:val="00D05263"/>
    <w:rsid w:val="00D05506"/>
    <w:rsid w:val="00D05541"/>
    <w:rsid w:val="00D05766"/>
    <w:rsid w:val="00D0635B"/>
    <w:rsid w:val="00D06454"/>
    <w:rsid w:val="00D06719"/>
    <w:rsid w:val="00D0708D"/>
    <w:rsid w:val="00D071E2"/>
    <w:rsid w:val="00D07815"/>
    <w:rsid w:val="00D07D51"/>
    <w:rsid w:val="00D1177A"/>
    <w:rsid w:val="00D11CAF"/>
    <w:rsid w:val="00D11D9B"/>
    <w:rsid w:val="00D120B5"/>
    <w:rsid w:val="00D12192"/>
    <w:rsid w:val="00D126AD"/>
    <w:rsid w:val="00D12929"/>
    <w:rsid w:val="00D12C12"/>
    <w:rsid w:val="00D13F35"/>
    <w:rsid w:val="00D14382"/>
    <w:rsid w:val="00D1454C"/>
    <w:rsid w:val="00D147F2"/>
    <w:rsid w:val="00D1482C"/>
    <w:rsid w:val="00D14A82"/>
    <w:rsid w:val="00D1689A"/>
    <w:rsid w:val="00D17434"/>
    <w:rsid w:val="00D17560"/>
    <w:rsid w:val="00D17583"/>
    <w:rsid w:val="00D177CC"/>
    <w:rsid w:val="00D17881"/>
    <w:rsid w:val="00D17BE5"/>
    <w:rsid w:val="00D2042B"/>
    <w:rsid w:val="00D205A0"/>
    <w:rsid w:val="00D20A1A"/>
    <w:rsid w:val="00D20BB5"/>
    <w:rsid w:val="00D20DD2"/>
    <w:rsid w:val="00D21019"/>
    <w:rsid w:val="00D213C6"/>
    <w:rsid w:val="00D21F74"/>
    <w:rsid w:val="00D222D7"/>
    <w:rsid w:val="00D225CE"/>
    <w:rsid w:val="00D23113"/>
    <w:rsid w:val="00D23598"/>
    <w:rsid w:val="00D23E0B"/>
    <w:rsid w:val="00D240EA"/>
    <w:rsid w:val="00D24450"/>
    <w:rsid w:val="00D2463B"/>
    <w:rsid w:val="00D24A3B"/>
    <w:rsid w:val="00D25C27"/>
    <w:rsid w:val="00D26E00"/>
    <w:rsid w:val="00D26ED1"/>
    <w:rsid w:val="00D277CB"/>
    <w:rsid w:val="00D27D4B"/>
    <w:rsid w:val="00D301A4"/>
    <w:rsid w:val="00D305E7"/>
    <w:rsid w:val="00D30E82"/>
    <w:rsid w:val="00D31414"/>
    <w:rsid w:val="00D31544"/>
    <w:rsid w:val="00D31C3A"/>
    <w:rsid w:val="00D31C90"/>
    <w:rsid w:val="00D31F46"/>
    <w:rsid w:val="00D3252F"/>
    <w:rsid w:val="00D32638"/>
    <w:rsid w:val="00D32783"/>
    <w:rsid w:val="00D3302B"/>
    <w:rsid w:val="00D3341C"/>
    <w:rsid w:val="00D33BED"/>
    <w:rsid w:val="00D345CC"/>
    <w:rsid w:val="00D34E31"/>
    <w:rsid w:val="00D359FB"/>
    <w:rsid w:val="00D35D4B"/>
    <w:rsid w:val="00D36492"/>
    <w:rsid w:val="00D36844"/>
    <w:rsid w:val="00D36F09"/>
    <w:rsid w:val="00D37122"/>
    <w:rsid w:val="00D373D1"/>
    <w:rsid w:val="00D379E5"/>
    <w:rsid w:val="00D37A8F"/>
    <w:rsid w:val="00D403A8"/>
    <w:rsid w:val="00D40533"/>
    <w:rsid w:val="00D40F4D"/>
    <w:rsid w:val="00D41908"/>
    <w:rsid w:val="00D41916"/>
    <w:rsid w:val="00D43927"/>
    <w:rsid w:val="00D43EE6"/>
    <w:rsid w:val="00D44199"/>
    <w:rsid w:val="00D44711"/>
    <w:rsid w:val="00D44B02"/>
    <w:rsid w:val="00D44B65"/>
    <w:rsid w:val="00D44CBC"/>
    <w:rsid w:val="00D45415"/>
    <w:rsid w:val="00D456A3"/>
    <w:rsid w:val="00D45D2A"/>
    <w:rsid w:val="00D46253"/>
    <w:rsid w:val="00D46451"/>
    <w:rsid w:val="00D47008"/>
    <w:rsid w:val="00D474FC"/>
    <w:rsid w:val="00D475DB"/>
    <w:rsid w:val="00D47BEC"/>
    <w:rsid w:val="00D508D4"/>
    <w:rsid w:val="00D51391"/>
    <w:rsid w:val="00D5153A"/>
    <w:rsid w:val="00D518C2"/>
    <w:rsid w:val="00D51FA2"/>
    <w:rsid w:val="00D525BA"/>
    <w:rsid w:val="00D52710"/>
    <w:rsid w:val="00D52B3E"/>
    <w:rsid w:val="00D531E7"/>
    <w:rsid w:val="00D53330"/>
    <w:rsid w:val="00D53F0A"/>
    <w:rsid w:val="00D5422F"/>
    <w:rsid w:val="00D544C0"/>
    <w:rsid w:val="00D546B6"/>
    <w:rsid w:val="00D55964"/>
    <w:rsid w:val="00D55C41"/>
    <w:rsid w:val="00D561B4"/>
    <w:rsid w:val="00D5690C"/>
    <w:rsid w:val="00D56A2E"/>
    <w:rsid w:val="00D57568"/>
    <w:rsid w:val="00D60D5D"/>
    <w:rsid w:val="00D616BC"/>
    <w:rsid w:val="00D61C7B"/>
    <w:rsid w:val="00D61CF7"/>
    <w:rsid w:val="00D621F9"/>
    <w:rsid w:val="00D622F9"/>
    <w:rsid w:val="00D629BB"/>
    <w:rsid w:val="00D63CCD"/>
    <w:rsid w:val="00D6459A"/>
    <w:rsid w:val="00D64613"/>
    <w:rsid w:val="00D6477C"/>
    <w:rsid w:val="00D648C9"/>
    <w:rsid w:val="00D64D22"/>
    <w:rsid w:val="00D64E4D"/>
    <w:rsid w:val="00D65CF2"/>
    <w:rsid w:val="00D65ED4"/>
    <w:rsid w:val="00D66501"/>
    <w:rsid w:val="00D66E50"/>
    <w:rsid w:val="00D6774D"/>
    <w:rsid w:val="00D67A40"/>
    <w:rsid w:val="00D67CC2"/>
    <w:rsid w:val="00D67F41"/>
    <w:rsid w:val="00D701A4"/>
    <w:rsid w:val="00D709A7"/>
    <w:rsid w:val="00D70E9D"/>
    <w:rsid w:val="00D71440"/>
    <w:rsid w:val="00D71943"/>
    <w:rsid w:val="00D7201F"/>
    <w:rsid w:val="00D725CC"/>
    <w:rsid w:val="00D72D7E"/>
    <w:rsid w:val="00D73028"/>
    <w:rsid w:val="00D73665"/>
    <w:rsid w:val="00D74296"/>
    <w:rsid w:val="00D74ECB"/>
    <w:rsid w:val="00D756AD"/>
    <w:rsid w:val="00D75871"/>
    <w:rsid w:val="00D75BE5"/>
    <w:rsid w:val="00D7614A"/>
    <w:rsid w:val="00D76170"/>
    <w:rsid w:val="00D775E2"/>
    <w:rsid w:val="00D77D97"/>
    <w:rsid w:val="00D810C4"/>
    <w:rsid w:val="00D81291"/>
    <w:rsid w:val="00D8167C"/>
    <w:rsid w:val="00D817EC"/>
    <w:rsid w:val="00D81872"/>
    <w:rsid w:val="00D819DF"/>
    <w:rsid w:val="00D819F6"/>
    <w:rsid w:val="00D82B61"/>
    <w:rsid w:val="00D83CF4"/>
    <w:rsid w:val="00D83DA5"/>
    <w:rsid w:val="00D848B8"/>
    <w:rsid w:val="00D84EBF"/>
    <w:rsid w:val="00D8663E"/>
    <w:rsid w:val="00D91428"/>
    <w:rsid w:val="00D914E0"/>
    <w:rsid w:val="00D917B2"/>
    <w:rsid w:val="00D91D91"/>
    <w:rsid w:val="00D9213E"/>
    <w:rsid w:val="00D921FA"/>
    <w:rsid w:val="00D930A3"/>
    <w:rsid w:val="00D9332F"/>
    <w:rsid w:val="00D93A8B"/>
    <w:rsid w:val="00D940A5"/>
    <w:rsid w:val="00D94212"/>
    <w:rsid w:val="00D94409"/>
    <w:rsid w:val="00D94D31"/>
    <w:rsid w:val="00D95500"/>
    <w:rsid w:val="00D958E1"/>
    <w:rsid w:val="00D9687E"/>
    <w:rsid w:val="00D96AE4"/>
    <w:rsid w:val="00D970B2"/>
    <w:rsid w:val="00D97428"/>
    <w:rsid w:val="00D97789"/>
    <w:rsid w:val="00D979FC"/>
    <w:rsid w:val="00D97A2E"/>
    <w:rsid w:val="00D97CDD"/>
    <w:rsid w:val="00DA0387"/>
    <w:rsid w:val="00DA066E"/>
    <w:rsid w:val="00DA07F8"/>
    <w:rsid w:val="00DA0F41"/>
    <w:rsid w:val="00DA196C"/>
    <w:rsid w:val="00DA206D"/>
    <w:rsid w:val="00DA2263"/>
    <w:rsid w:val="00DA2858"/>
    <w:rsid w:val="00DA3578"/>
    <w:rsid w:val="00DA3A4E"/>
    <w:rsid w:val="00DA439F"/>
    <w:rsid w:val="00DA476C"/>
    <w:rsid w:val="00DA48EE"/>
    <w:rsid w:val="00DA4DBF"/>
    <w:rsid w:val="00DA4E7C"/>
    <w:rsid w:val="00DA5643"/>
    <w:rsid w:val="00DA57D4"/>
    <w:rsid w:val="00DA5F37"/>
    <w:rsid w:val="00DA624F"/>
    <w:rsid w:val="00DA639D"/>
    <w:rsid w:val="00DA70AD"/>
    <w:rsid w:val="00DA74C7"/>
    <w:rsid w:val="00DA764F"/>
    <w:rsid w:val="00DA7E1D"/>
    <w:rsid w:val="00DB121B"/>
    <w:rsid w:val="00DB1255"/>
    <w:rsid w:val="00DB2445"/>
    <w:rsid w:val="00DB2649"/>
    <w:rsid w:val="00DB34B6"/>
    <w:rsid w:val="00DB4025"/>
    <w:rsid w:val="00DB420D"/>
    <w:rsid w:val="00DB481E"/>
    <w:rsid w:val="00DB4911"/>
    <w:rsid w:val="00DB5001"/>
    <w:rsid w:val="00DB52A0"/>
    <w:rsid w:val="00DB55E4"/>
    <w:rsid w:val="00DB5980"/>
    <w:rsid w:val="00DB5AF9"/>
    <w:rsid w:val="00DB5AFF"/>
    <w:rsid w:val="00DB5E03"/>
    <w:rsid w:val="00DB645F"/>
    <w:rsid w:val="00DB668A"/>
    <w:rsid w:val="00DB7056"/>
    <w:rsid w:val="00DB7344"/>
    <w:rsid w:val="00DB786E"/>
    <w:rsid w:val="00DC059A"/>
    <w:rsid w:val="00DC0605"/>
    <w:rsid w:val="00DC0E17"/>
    <w:rsid w:val="00DC121D"/>
    <w:rsid w:val="00DC174D"/>
    <w:rsid w:val="00DC20C2"/>
    <w:rsid w:val="00DC2CB4"/>
    <w:rsid w:val="00DC2FE7"/>
    <w:rsid w:val="00DC30A2"/>
    <w:rsid w:val="00DC3144"/>
    <w:rsid w:val="00DC3E5E"/>
    <w:rsid w:val="00DC4386"/>
    <w:rsid w:val="00DC4EF7"/>
    <w:rsid w:val="00DC6418"/>
    <w:rsid w:val="00DC6582"/>
    <w:rsid w:val="00DC70B6"/>
    <w:rsid w:val="00DC7A97"/>
    <w:rsid w:val="00DD032B"/>
    <w:rsid w:val="00DD062B"/>
    <w:rsid w:val="00DD08D4"/>
    <w:rsid w:val="00DD0A00"/>
    <w:rsid w:val="00DD1243"/>
    <w:rsid w:val="00DD1431"/>
    <w:rsid w:val="00DD1F38"/>
    <w:rsid w:val="00DD23CA"/>
    <w:rsid w:val="00DD26EB"/>
    <w:rsid w:val="00DD3258"/>
    <w:rsid w:val="00DD327D"/>
    <w:rsid w:val="00DD3D5E"/>
    <w:rsid w:val="00DD3D64"/>
    <w:rsid w:val="00DD3F6A"/>
    <w:rsid w:val="00DD4208"/>
    <w:rsid w:val="00DD4892"/>
    <w:rsid w:val="00DD48DE"/>
    <w:rsid w:val="00DD4B00"/>
    <w:rsid w:val="00DD4B0A"/>
    <w:rsid w:val="00DD4E31"/>
    <w:rsid w:val="00DD4EB3"/>
    <w:rsid w:val="00DD56A2"/>
    <w:rsid w:val="00DD5E0F"/>
    <w:rsid w:val="00DD71C5"/>
    <w:rsid w:val="00DE04AA"/>
    <w:rsid w:val="00DE1B00"/>
    <w:rsid w:val="00DE2994"/>
    <w:rsid w:val="00DE2AF7"/>
    <w:rsid w:val="00DE307C"/>
    <w:rsid w:val="00DE33CD"/>
    <w:rsid w:val="00DE3639"/>
    <w:rsid w:val="00DE3D64"/>
    <w:rsid w:val="00DE4755"/>
    <w:rsid w:val="00DE488F"/>
    <w:rsid w:val="00DE5D60"/>
    <w:rsid w:val="00DE744C"/>
    <w:rsid w:val="00DE7B38"/>
    <w:rsid w:val="00DE7C9D"/>
    <w:rsid w:val="00DF1563"/>
    <w:rsid w:val="00DF28EB"/>
    <w:rsid w:val="00DF2A14"/>
    <w:rsid w:val="00DF39F9"/>
    <w:rsid w:val="00DF42AE"/>
    <w:rsid w:val="00DF45BF"/>
    <w:rsid w:val="00DF4D43"/>
    <w:rsid w:val="00DF53BA"/>
    <w:rsid w:val="00DF556B"/>
    <w:rsid w:val="00DF5ADB"/>
    <w:rsid w:val="00DF5C88"/>
    <w:rsid w:val="00DF696B"/>
    <w:rsid w:val="00E00D63"/>
    <w:rsid w:val="00E0207C"/>
    <w:rsid w:val="00E03184"/>
    <w:rsid w:val="00E04508"/>
    <w:rsid w:val="00E050A5"/>
    <w:rsid w:val="00E06C00"/>
    <w:rsid w:val="00E0767E"/>
    <w:rsid w:val="00E07950"/>
    <w:rsid w:val="00E07C50"/>
    <w:rsid w:val="00E11429"/>
    <w:rsid w:val="00E116B6"/>
    <w:rsid w:val="00E118B9"/>
    <w:rsid w:val="00E11E2F"/>
    <w:rsid w:val="00E12467"/>
    <w:rsid w:val="00E1276F"/>
    <w:rsid w:val="00E135C9"/>
    <w:rsid w:val="00E1361E"/>
    <w:rsid w:val="00E13B2F"/>
    <w:rsid w:val="00E13D61"/>
    <w:rsid w:val="00E14468"/>
    <w:rsid w:val="00E148CA"/>
    <w:rsid w:val="00E14A4B"/>
    <w:rsid w:val="00E15496"/>
    <w:rsid w:val="00E15A05"/>
    <w:rsid w:val="00E15AA1"/>
    <w:rsid w:val="00E15AB3"/>
    <w:rsid w:val="00E15C5A"/>
    <w:rsid w:val="00E15D32"/>
    <w:rsid w:val="00E16357"/>
    <w:rsid w:val="00E16783"/>
    <w:rsid w:val="00E16E88"/>
    <w:rsid w:val="00E171F2"/>
    <w:rsid w:val="00E1735D"/>
    <w:rsid w:val="00E176E1"/>
    <w:rsid w:val="00E20A2B"/>
    <w:rsid w:val="00E20F74"/>
    <w:rsid w:val="00E218E3"/>
    <w:rsid w:val="00E21B42"/>
    <w:rsid w:val="00E220D2"/>
    <w:rsid w:val="00E23589"/>
    <w:rsid w:val="00E23716"/>
    <w:rsid w:val="00E238D3"/>
    <w:rsid w:val="00E23FBC"/>
    <w:rsid w:val="00E241D5"/>
    <w:rsid w:val="00E2420F"/>
    <w:rsid w:val="00E2445C"/>
    <w:rsid w:val="00E24A43"/>
    <w:rsid w:val="00E257F9"/>
    <w:rsid w:val="00E263E2"/>
    <w:rsid w:val="00E26B46"/>
    <w:rsid w:val="00E26EBA"/>
    <w:rsid w:val="00E30301"/>
    <w:rsid w:val="00E304E3"/>
    <w:rsid w:val="00E30585"/>
    <w:rsid w:val="00E30CB4"/>
    <w:rsid w:val="00E30E5C"/>
    <w:rsid w:val="00E31D0C"/>
    <w:rsid w:val="00E31DD1"/>
    <w:rsid w:val="00E31E8D"/>
    <w:rsid w:val="00E31F6C"/>
    <w:rsid w:val="00E336F6"/>
    <w:rsid w:val="00E347EE"/>
    <w:rsid w:val="00E34B28"/>
    <w:rsid w:val="00E34E3C"/>
    <w:rsid w:val="00E34F9A"/>
    <w:rsid w:val="00E3519D"/>
    <w:rsid w:val="00E352DE"/>
    <w:rsid w:val="00E35930"/>
    <w:rsid w:val="00E367EC"/>
    <w:rsid w:val="00E37F29"/>
    <w:rsid w:val="00E40189"/>
    <w:rsid w:val="00E407BB"/>
    <w:rsid w:val="00E409BD"/>
    <w:rsid w:val="00E40A0B"/>
    <w:rsid w:val="00E40F97"/>
    <w:rsid w:val="00E410F4"/>
    <w:rsid w:val="00E414FB"/>
    <w:rsid w:val="00E4189E"/>
    <w:rsid w:val="00E4276C"/>
    <w:rsid w:val="00E434DC"/>
    <w:rsid w:val="00E43F35"/>
    <w:rsid w:val="00E44BFA"/>
    <w:rsid w:val="00E450A8"/>
    <w:rsid w:val="00E45856"/>
    <w:rsid w:val="00E461E6"/>
    <w:rsid w:val="00E46450"/>
    <w:rsid w:val="00E46C07"/>
    <w:rsid w:val="00E46C62"/>
    <w:rsid w:val="00E47027"/>
    <w:rsid w:val="00E474FE"/>
    <w:rsid w:val="00E478BA"/>
    <w:rsid w:val="00E47954"/>
    <w:rsid w:val="00E47DA5"/>
    <w:rsid w:val="00E50905"/>
    <w:rsid w:val="00E50AFB"/>
    <w:rsid w:val="00E50F87"/>
    <w:rsid w:val="00E51141"/>
    <w:rsid w:val="00E5118A"/>
    <w:rsid w:val="00E51EFF"/>
    <w:rsid w:val="00E524C5"/>
    <w:rsid w:val="00E52695"/>
    <w:rsid w:val="00E53D72"/>
    <w:rsid w:val="00E545F3"/>
    <w:rsid w:val="00E54752"/>
    <w:rsid w:val="00E55543"/>
    <w:rsid w:val="00E55AF3"/>
    <w:rsid w:val="00E56CCA"/>
    <w:rsid w:val="00E57879"/>
    <w:rsid w:val="00E57C5D"/>
    <w:rsid w:val="00E57C95"/>
    <w:rsid w:val="00E603C8"/>
    <w:rsid w:val="00E606B1"/>
    <w:rsid w:val="00E60BD4"/>
    <w:rsid w:val="00E60E41"/>
    <w:rsid w:val="00E6139D"/>
    <w:rsid w:val="00E613CE"/>
    <w:rsid w:val="00E619C0"/>
    <w:rsid w:val="00E619DB"/>
    <w:rsid w:val="00E61B06"/>
    <w:rsid w:val="00E624DD"/>
    <w:rsid w:val="00E62CD6"/>
    <w:rsid w:val="00E62E90"/>
    <w:rsid w:val="00E62F0B"/>
    <w:rsid w:val="00E630DB"/>
    <w:rsid w:val="00E63258"/>
    <w:rsid w:val="00E63960"/>
    <w:rsid w:val="00E644C9"/>
    <w:rsid w:val="00E6583C"/>
    <w:rsid w:val="00E65CE7"/>
    <w:rsid w:val="00E66640"/>
    <w:rsid w:val="00E66A95"/>
    <w:rsid w:val="00E66F2C"/>
    <w:rsid w:val="00E66F70"/>
    <w:rsid w:val="00E67006"/>
    <w:rsid w:val="00E675E9"/>
    <w:rsid w:val="00E67907"/>
    <w:rsid w:val="00E70472"/>
    <w:rsid w:val="00E705C4"/>
    <w:rsid w:val="00E70870"/>
    <w:rsid w:val="00E728EA"/>
    <w:rsid w:val="00E73AE9"/>
    <w:rsid w:val="00E74B4B"/>
    <w:rsid w:val="00E74FAF"/>
    <w:rsid w:val="00E751A6"/>
    <w:rsid w:val="00E76A28"/>
    <w:rsid w:val="00E76A34"/>
    <w:rsid w:val="00E80EB4"/>
    <w:rsid w:val="00E822B7"/>
    <w:rsid w:val="00E82920"/>
    <w:rsid w:val="00E832A6"/>
    <w:rsid w:val="00E83B3A"/>
    <w:rsid w:val="00E840DC"/>
    <w:rsid w:val="00E84AEC"/>
    <w:rsid w:val="00E84DE5"/>
    <w:rsid w:val="00E84DFF"/>
    <w:rsid w:val="00E85677"/>
    <w:rsid w:val="00E86103"/>
    <w:rsid w:val="00E86615"/>
    <w:rsid w:val="00E866E8"/>
    <w:rsid w:val="00E86D6D"/>
    <w:rsid w:val="00E86F21"/>
    <w:rsid w:val="00E9002E"/>
    <w:rsid w:val="00E902E9"/>
    <w:rsid w:val="00E904AC"/>
    <w:rsid w:val="00E91037"/>
    <w:rsid w:val="00E91DAA"/>
    <w:rsid w:val="00E92895"/>
    <w:rsid w:val="00E93939"/>
    <w:rsid w:val="00E93EE4"/>
    <w:rsid w:val="00E940E8"/>
    <w:rsid w:val="00E94395"/>
    <w:rsid w:val="00E945AB"/>
    <w:rsid w:val="00E95C42"/>
    <w:rsid w:val="00E96F64"/>
    <w:rsid w:val="00E9794A"/>
    <w:rsid w:val="00E97B49"/>
    <w:rsid w:val="00E97BD4"/>
    <w:rsid w:val="00EA042B"/>
    <w:rsid w:val="00EA057E"/>
    <w:rsid w:val="00EA2DE3"/>
    <w:rsid w:val="00EA32BD"/>
    <w:rsid w:val="00EA43EE"/>
    <w:rsid w:val="00EA455A"/>
    <w:rsid w:val="00EA4DB8"/>
    <w:rsid w:val="00EA53D8"/>
    <w:rsid w:val="00EA55A3"/>
    <w:rsid w:val="00EA5B80"/>
    <w:rsid w:val="00EA5D7D"/>
    <w:rsid w:val="00EA5E9D"/>
    <w:rsid w:val="00EA6328"/>
    <w:rsid w:val="00EA69AB"/>
    <w:rsid w:val="00EA6B5F"/>
    <w:rsid w:val="00EA74C7"/>
    <w:rsid w:val="00EA7602"/>
    <w:rsid w:val="00EA7820"/>
    <w:rsid w:val="00EA7A58"/>
    <w:rsid w:val="00EB1CB1"/>
    <w:rsid w:val="00EB3024"/>
    <w:rsid w:val="00EB3D11"/>
    <w:rsid w:val="00EB3F4E"/>
    <w:rsid w:val="00EB4511"/>
    <w:rsid w:val="00EB4571"/>
    <w:rsid w:val="00EB4CBA"/>
    <w:rsid w:val="00EB52E9"/>
    <w:rsid w:val="00EB53EA"/>
    <w:rsid w:val="00EB5E19"/>
    <w:rsid w:val="00EB60BA"/>
    <w:rsid w:val="00EB60D1"/>
    <w:rsid w:val="00EB676E"/>
    <w:rsid w:val="00EB6BEB"/>
    <w:rsid w:val="00EB6D74"/>
    <w:rsid w:val="00EB6F02"/>
    <w:rsid w:val="00EB76D1"/>
    <w:rsid w:val="00EB7BEB"/>
    <w:rsid w:val="00EB7D4C"/>
    <w:rsid w:val="00EB7DA0"/>
    <w:rsid w:val="00EC03E8"/>
    <w:rsid w:val="00EC074B"/>
    <w:rsid w:val="00EC08AA"/>
    <w:rsid w:val="00EC1082"/>
    <w:rsid w:val="00EC17B1"/>
    <w:rsid w:val="00EC1E52"/>
    <w:rsid w:val="00EC271A"/>
    <w:rsid w:val="00EC352E"/>
    <w:rsid w:val="00EC390C"/>
    <w:rsid w:val="00EC39B3"/>
    <w:rsid w:val="00EC3A2E"/>
    <w:rsid w:val="00EC4A53"/>
    <w:rsid w:val="00EC4D15"/>
    <w:rsid w:val="00EC4DB0"/>
    <w:rsid w:val="00EC4E30"/>
    <w:rsid w:val="00EC682F"/>
    <w:rsid w:val="00EC6FF9"/>
    <w:rsid w:val="00EC71A1"/>
    <w:rsid w:val="00EC73C4"/>
    <w:rsid w:val="00EC77E0"/>
    <w:rsid w:val="00EC7929"/>
    <w:rsid w:val="00EC7C1D"/>
    <w:rsid w:val="00EC7DED"/>
    <w:rsid w:val="00ED12F0"/>
    <w:rsid w:val="00ED18C0"/>
    <w:rsid w:val="00ED199D"/>
    <w:rsid w:val="00ED20A5"/>
    <w:rsid w:val="00ED2653"/>
    <w:rsid w:val="00ED3061"/>
    <w:rsid w:val="00ED320B"/>
    <w:rsid w:val="00ED3281"/>
    <w:rsid w:val="00ED3953"/>
    <w:rsid w:val="00ED3C03"/>
    <w:rsid w:val="00ED3D5A"/>
    <w:rsid w:val="00ED4598"/>
    <w:rsid w:val="00ED4F6B"/>
    <w:rsid w:val="00ED5AC0"/>
    <w:rsid w:val="00ED6710"/>
    <w:rsid w:val="00ED6A92"/>
    <w:rsid w:val="00ED6DB6"/>
    <w:rsid w:val="00ED6DB9"/>
    <w:rsid w:val="00ED6DBB"/>
    <w:rsid w:val="00ED764C"/>
    <w:rsid w:val="00EE014C"/>
    <w:rsid w:val="00EE025B"/>
    <w:rsid w:val="00EE0449"/>
    <w:rsid w:val="00EE0500"/>
    <w:rsid w:val="00EE11A4"/>
    <w:rsid w:val="00EE1D14"/>
    <w:rsid w:val="00EE37E7"/>
    <w:rsid w:val="00EE56DD"/>
    <w:rsid w:val="00EE5771"/>
    <w:rsid w:val="00EE5ED6"/>
    <w:rsid w:val="00EE624C"/>
    <w:rsid w:val="00EE662E"/>
    <w:rsid w:val="00EE675B"/>
    <w:rsid w:val="00EE6DA9"/>
    <w:rsid w:val="00EE7BC1"/>
    <w:rsid w:val="00EF0236"/>
    <w:rsid w:val="00EF02FB"/>
    <w:rsid w:val="00EF05EF"/>
    <w:rsid w:val="00EF08F7"/>
    <w:rsid w:val="00EF09F0"/>
    <w:rsid w:val="00EF0D87"/>
    <w:rsid w:val="00EF0E22"/>
    <w:rsid w:val="00EF147F"/>
    <w:rsid w:val="00EF28D9"/>
    <w:rsid w:val="00EF2B71"/>
    <w:rsid w:val="00EF2E71"/>
    <w:rsid w:val="00EF340E"/>
    <w:rsid w:val="00EF4BC3"/>
    <w:rsid w:val="00EF4E36"/>
    <w:rsid w:val="00EF5303"/>
    <w:rsid w:val="00EF5939"/>
    <w:rsid w:val="00EF5C82"/>
    <w:rsid w:val="00EF64BC"/>
    <w:rsid w:val="00EF702F"/>
    <w:rsid w:val="00EF7396"/>
    <w:rsid w:val="00F00DE7"/>
    <w:rsid w:val="00F01FFF"/>
    <w:rsid w:val="00F021E6"/>
    <w:rsid w:val="00F02C6C"/>
    <w:rsid w:val="00F02FE0"/>
    <w:rsid w:val="00F02FFA"/>
    <w:rsid w:val="00F033A7"/>
    <w:rsid w:val="00F03443"/>
    <w:rsid w:val="00F03600"/>
    <w:rsid w:val="00F037A5"/>
    <w:rsid w:val="00F03FF6"/>
    <w:rsid w:val="00F041B8"/>
    <w:rsid w:val="00F042D6"/>
    <w:rsid w:val="00F043F5"/>
    <w:rsid w:val="00F04860"/>
    <w:rsid w:val="00F05686"/>
    <w:rsid w:val="00F05C31"/>
    <w:rsid w:val="00F06B65"/>
    <w:rsid w:val="00F072FA"/>
    <w:rsid w:val="00F074BE"/>
    <w:rsid w:val="00F07A65"/>
    <w:rsid w:val="00F07D25"/>
    <w:rsid w:val="00F10338"/>
    <w:rsid w:val="00F10CE9"/>
    <w:rsid w:val="00F112D2"/>
    <w:rsid w:val="00F11754"/>
    <w:rsid w:val="00F129F3"/>
    <w:rsid w:val="00F130F9"/>
    <w:rsid w:val="00F14517"/>
    <w:rsid w:val="00F14E6D"/>
    <w:rsid w:val="00F14E8B"/>
    <w:rsid w:val="00F15A5C"/>
    <w:rsid w:val="00F15ED7"/>
    <w:rsid w:val="00F15F37"/>
    <w:rsid w:val="00F164BC"/>
    <w:rsid w:val="00F16770"/>
    <w:rsid w:val="00F169B8"/>
    <w:rsid w:val="00F16EE3"/>
    <w:rsid w:val="00F16F0C"/>
    <w:rsid w:val="00F17D07"/>
    <w:rsid w:val="00F20342"/>
    <w:rsid w:val="00F20827"/>
    <w:rsid w:val="00F20A9C"/>
    <w:rsid w:val="00F20AB3"/>
    <w:rsid w:val="00F20EDC"/>
    <w:rsid w:val="00F21167"/>
    <w:rsid w:val="00F2210D"/>
    <w:rsid w:val="00F2272D"/>
    <w:rsid w:val="00F23637"/>
    <w:rsid w:val="00F24AA8"/>
    <w:rsid w:val="00F253AC"/>
    <w:rsid w:val="00F25488"/>
    <w:rsid w:val="00F26100"/>
    <w:rsid w:val="00F26E6A"/>
    <w:rsid w:val="00F271D1"/>
    <w:rsid w:val="00F30256"/>
    <w:rsid w:val="00F3061F"/>
    <w:rsid w:val="00F30CBF"/>
    <w:rsid w:val="00F311FA"/>
    <w:rsid w:val="00F32301"/>
    <w:rsid w:val="00F330B7"/>
    <w:rsid w:val="00F335DA"/>
    <w:rsid w:val="00F33CAC"/>
    <w:rsid w:val="00F33CED"/>
    <w:rsid w:val="00F33E30"/>
    <w:rsid w:val="00F35221"/>
    <w:rsid w:val="00F3552E"/>
    <w:rsid w:val="00F356C7"/>
    <w:rsid w:val="00F35DE8"/>
    <w:rsid w:val="00F3616A"/>
    <w:rsid w:val="00F36582"/>
    <w:rsid w:val="00F36EBC"/>
    <w:rsid w:val="00F3791F"/>
    <w:rsid w:val="00F37E9D"/>
    <w:rsid w:val="00F4011C"/>
    <w:rsid w:val="00F405CE"/>
    <w:rsid w:val="00F410FE"/>
    <w:rsid w:val="00F4192A"/>
    <w:rsid w:val="00F41BA9"/>
    <w:rsid w:val="00F42426"/>
    <w:rsid w:val="00F42493"/>
    <w:rsid w:val="00F42748"/>
    <w:rsid w:val="00F44823"/>
    <w:rsid w:val="00F463C5"/>
    <w:rsid w:val="00F468C4"/>
    <w:rsid w:val="00F46A2C"/>
    <w:rsid w:val="00F46AB2"/>
    <w:rsid w:val="00F47607"/>
    <w:rsid w:val="00F47D6F"/>
    <w:rsid w:val="00F50FAD"/>
    <w:rsid w:val="00F51871"/>
    <w:rsid w:val="00F51DE2"/>
    <w:rsid w:val="00F531DA"/>
    <w:rsid w:val="00F533AC"/>
    <w:rsid w:val="00F53956"/>
    <w:rsid w:val="00F54AAD"/>
    <w:rsid w:val="00F54D21"/>
    <w:rsid w:val="00F553F2"/>
    <w:rsid w:val="00F55553"/>
    <w:rsid w:val="00F561E4"/>
    <w:rsid w:val="00F562CB"/>
    <w:rsid w:val="00F5643A"/>
    <w:rsid w:val="00F57283"/>
    <w:rsid w:val="00F574DD"/>
    <w:rsid w:val="00F57A22"/>
    <w:rsid w:val="00F57B8B"/>
    <w:rsid w:val="00F57FBB"/>
    <w:rsid w:val="00F611FB"/>
    <w:rsid w:val="00F61390"/>
    <w:rsid w:val="00F62126"/>
    <w:rsid w:val="00F6261E"/>
    <w:rsid w:val="00F62810"/>
    <w:rsid w:val="00F62A14"/>
    <w:rsid w:val="00F62D0E"/>
    <w:rsid w:val="00F62F9F"/>
    <w:rsid w:val="00F6339A"/>
    <w:rsid w:val="00F63788"/>
    <w:rsid w:val="00F63BCA"/>
    <w:rsid w:val="00F640F4"/>
    <w:rsid w:val="00F6482D"/>
    <w:rsid w:val="00F66F98"/>
    <w:rsid w:val="00F66FF4"/>
    <w:rsid w:val="00F67A6C"/>
    <w:rsid w:val="00F67B47"/>
    <w:rsid w:val="00F67B57"/>
    <w:rsid w:val="00F701E2"/>
    <w:rsid w:val="00F709C0"/>
    <w:rsid w:val="00F70FDF"/>
    <w:rsid w:val="00F7105D"/>
    <w:rsid w:val="00F714D9"/>
    <w:rsid w:val="00F71816"/>
    <w:rsid w:val="00F71B5A"/>
    <w:rsid w:val="00F72581"/>
    <w:rsid w:val="00F727C8"/>
    <w:rsid w:val="00F727EF"/>
    <w:rsid w:val="00F72944"/>
    <w:rsid w:val="00F72C6A"/>
    <w:rsid w:val="00F745F3"/>
    <w:rsid w:val="00F74C0D"/>
    <w:rsid w:val="00F74D2F"/>
    <w:rsid w:val="00F7525C"/>
    <w:rsid w:val="00F7544B"/>
    <w:rsid w:val="00F755CB"/>
    <w:rsid w:val="00F7592F"/>
    <w:rsid w:val="00F75D55"/>
    <w:rsid w:val="00F76210"/>
    <w:rsid w:val="00F76467"/>
    <w:rsid w:val="00F77178"/>
    <w:rsid w:val="00F772D1"/>
    <w:rsid w:val="00F77D45"/>
    <w:rsid w:val="00F80115"/>
    <w:rsid w:val="00F80138"/>
    <w:rsid w:val="00F81BB7"/>
    <w:rsid w:val="00F823AA"/>
    <w:rsid w:val="00F823D3"/>
    <w:rsid w:val="00F82ADC"/>
    <w:rsid w:val="00F830EB"/>
    <w:rsid w:val="00F834C5"/>
    <w:rsid w:val="00F850FD"/>
    <w:rsid w:val="00F85465"/>
    <w:rsid w:val="00F85752"/>
    <w:rsid w:val="00F86AE1"/>
    <w:rsid w:val="00F90695"/>
    <w:rsid w:val="00F90CF8"/>
    <w:rsid w:val="00F91B4C"/>
    <w:rsid w:val="00F920F5"/>
    <w:rsid w:val="00F92D77"/>
    <w:rsid w:val="00F92F41"/>
    <w:rsid w:val="00F92F52"/>
    <w:rsid w:val="00F93A1B"/>
    <w:rsid w:val="00F93A97"/>
    <w:rsid w:val="00F93AB9"/>
    <w:rsid w:val="00F93E46"/>
    <w:rsid w:val="00F949B6"/>
    <w:rsid w:val="00F94FE0"/>
    <w:rsid w:val="00F95CB6"/>
    <w:rsid w:val="00FA0BDA"/>
    <w:rsid w:val="00FA0FF2"/>
    <w:rsid w:val="00FA0FF7"/>
    <w:rsid w:val="00FA147C"/>
    <w:rsid w:val="00FA1930"/>
    <w:rsid w:val="00FA1AD5"/>
    <w:rsid w:val="00FA1CF5"/>
    <w:rsid w:val="00FA21DE"/>
    <w:rsid w:val="00FA232B"/>
    <w:rsid w:val="00FA2404"/>
    <w:rsid w:val="00FA2A39"/>
    <w:rsid w:val="00FA334D"/>
    <w:rsid w:val="00FA35D3"/>
    <w:rsid w:val="00FA3844"/>
    <w:rsid w:val="00FA3CB9"/>
    <w:rsid w:val="00FA3E27"/>
    <w:rsid w:val="00FA3ECF"/>
    <w:rsid w:val="00FA440F"/>
    <w:rsid w:val="00FA442A"/>
    <w:rsid w:val="00FA4543"/>
    <w:rsid w:val="00FA4753"/>
    <w:rsid w:val="00FA4FF5"/>
    <w:rsid w:val="00FA50F9"/>
    <w:rsid w:val="00FA554D"/>
    <w:rsid w:val="00FA55CA"/>
    <w:rsid w:val="00FA5D08"/>
    <w:rsid w:val="00FA74C9"/>
    <w:rsid w:val="00FA7727"/>
    <w:rsid w:val="00FB0642"/>
    <w:rsid w:val="00FB0E23"/>
    <w:rsid w:val="00FB1284"/>
    <w:rsid w:val="00FB2141"/>
    <w:rsid w:val="00FB2430"/>
    <w:rsid w:val="00FB2537"/>
    <w:rsid w:val="00FB2DC2"/>
    <w:rsid w:val="00FB315C"/>
    <w:rsid w:val="00FB4229"/>
    <w:rsid w:val="00FB43D4"/>
    <w:rsid w:val="00FB4B70"/>
    <w:rsid w:val="00FB4F13"/>
    <w:rsid w:val="00FB516E"/>
    <w:rsid w:val="00FB5CA9"/>
    <w:rsid w:val="00FB63F3"/>
    <w:rsid w:val="00FB66B5"/>
    <w:rsid w:val="00FB757F"/>
    <w:rsid w:val="00FC02D8"/>
    <w:rsid w:val="00FC3385"/>
    <w:rsid w:val="00FC367C"/>
    <w:rsid w:val="00FC3B64"/>
    <w:rsid w:val="00FC453D"/>
    <w:rsid w:val="00FC46AA"/>
    <w:rsid w:val="00FC4A96"/>
    <w:rsid w:val="00FC5645"/>
    <w:rsid w:val="00FC5AA8"/>
    <w:rsid w:val="00FC6F80"/>
    <w:rsid w:val="00FC7395"/>
    <w:rsid w:val="00FD0BFF"/>
    <w:rsid w:val="00FD0D63"/>
    <w:rsid w:val="00FD25B8"/>
    <w:rsid w:val="00FD277C"/>
    <w:rsid w:val="00FD2816"/>
    <w:rsid w:val="00FD2CDF"/>
    <w:rsid w:val="00FD34D2"/>
    <w:rsid w:val="00FD3B91"/>
    <w:rsid w:val="00FD3BEA"/>
    <w:rsid w:val="00FD4030"/>
    <w:rsid w:val="00FD4090"/>
    <w:rsid w:val="00FD4235"/>
    <w:rsid w:val="00FD47A2"/>
    <w:rsid w:val="00FD560E"/>
    <w:rsid w:val="00FD62F6"/>
    <w:rsid w:val="00FD7417"/>
    <w:rsid w:val="00FE08A4"/>
    <w:rsid w:val="00FE2036"/>
    <w:rsid w:val="00FE2212"/>
    <w:rsid w:val="00FE2681"/>
    <w:rsid w:val="00FE2A03"/>
    <w:rsid w:val="00FE2B0B"/>
    <w:rsid w:val="00FE2F89"/>
    <w:rsid w:val="00FE324F"/>
    <w:rsid w:val="00FE3333"/>
    <w:rsid w:val="00FE3428"/>
    <w:rsid w:val="00FE4128"/>
    <w:rsid w:val="00FE55BC"/>
    <w:rsid w:val="00FE594A"/>
    <w:rsid w:val="00FE6317"/>
    <w:rsid w:val="00FE6DBC"/>
    <w:rsid w:val="00FE73EE"/>
    <w:rsid w:val="00FF030C"/>
    <w:rsid w:val="00FF05D2"/>
    <w:rsid w:val="00FF104B"/>
    <w:rsid w:val="00FF185C"/>
    <w:rsid w:val="00FF21D0"/>
    <w:rsid w:val="00FF2EF3"/>
    <w:rsid w:val="00FF4BF9"/>
    <w:rsid w:val="00FF4C14"/>
    <w:rsid w:val="00FF4FF6"/>
    <w:rsid w:val="00FF5DCF"/>
    <w:rsid w:val="00FF5E04"/>
    <w:rsid w:val="00FF60C1"/>
    <w:rsid w:val="00FF6BB3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,"/>
  <w:listSeparator w:val=";"/>
  <w14:docId w14:val="2AE1DF5C"/>
  <w15:docId w15:val="{C3617632-25A1-4D49-91A0-FD1767FA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3537"/>
    <w:pPr>
      <w:spacing w:after="0" w:line="240" w:lineRule="auto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F0016"/>
    <w:pPr>
      <w:keepNext/>
      <w:keepLines/>
      <w:numPr>
        <w:numId w:val="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F0016"/>
    <w:pPr>
      <w:keepNext/>
      <w:keepLines/>
      <w:numPr>
        <w:ilvl w:val="1"/>
        <w:numId w:val="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F0016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F0016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F0016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F0016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F0016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F0016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F0016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F164BC"/>
    <w:pPr>
      <w:ind w:left="720"/>
      <w:contextualSpacing/>
    </w:pPr>
  </w:style>
  <w:style w:type="paragraph" w:customStyle="1" w:styleId="Zkladntext21">
    <w:name w:val="Základní text 21"/>
    <w:basedOn w:val="Normln"/>
    <w:rsid w:val="00E154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JCOdrka1">
    <w:name w:val="JC Odrážka 1"/>
    <w:basedOn w:val="Odstavecseseznamem"/>
    <w:link w:val="JCOdrka1Char"/>
    <w:qFormat/>
    <w:rsid w:val="002C2834"/>
    <w:pPr>
      <w:numPr>
        <w:ilvl w:val="1"/>
        <w:numId w:val="4"/>
      </w:numPr>
      <w:ind w:left="709"/>
    </w:pPr>
    <w:rPr>
      <w:szCs w:val="24"/>
    </w:rPr>
  </w:style>
  <w:style w:type="paragraph" w:customStyle="1" w:styleId="JCOdrka2">
    <w:name w:val="JC Odrážka 2"/>
    <w:basedOn w:val="Odstavecseseznamem"/>
    <w:link w:val="JCOdrka2Char"/>
    <w:qFormat/>
    <w:rsid w:val="003B7907"/>
    <w:pPr>
      <w:numPr>
        <w:ilvl w:val="1"/>
        <w:numId w:val="3"/>
      </w:numPr>
      <w:ind w:left="1701" w:hanging="283"/>
    </w:pPr>
    <w:rPr>
      <w:szCs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C2834"/>
  </w:style>
  <w:style w:type="character" w:customStyle="1" w:styleId="JCOdrka1Char">
    <w:name w:val="JC Odrážka 1 Char"/>
    <w:basedOn w:val="OdstavecseseznamemChar"/>
    <w:link w:val="JCOdrka1"/>
    <w:qFormat/>
    <w:rsid w:val="002C2834"/>
    <w:rPr>
      <w:sz w:val="24"/>
      <w:szCs w:val="24"/>
    </w:rPr>
  </w:style>
  <w:style w:type="paragraph" w:customStyle="1" w:styleId="JCNadpis1">
    <w:name w:val="JC Nadpis 1"/>
    <w:basedOn w:val="Odstavecseseznamem"/>
    <w:link w:val="JCNadpis1Char"/>
    <w:qFormat/>
    <w:rsid w:val="00962414"/>
    <w:pPr>
      <w:numPr>
        <w:numId w:val="1"/>
      </w:numPr>
      <w:spacing w:after="120"/>
      <w:ind w:left="567" w:hanging="567"/>
    </w:pPr>
    <w:rPr>
      <w:b/>
      <w:szCs w:val="24"/>
      <w:u w:val="single"/>
    </w:rPr>
  </w:style>
  <w:style w:type="character" w:customStyle="1" w:styleId="JCOdrka2Char">
    <w:name w:val="JC Odrážka 2 Char"/>
    <w:basedOn w:val="OdstavecseseznamemChar"/>
    <w:link w:val="JCOdrka2"/>
    <w:qFormat/>
    <w:rsid w:val="003B7907"/>
    <w:rPr>
      <w:sz w:val="24"/>
      <w:szCs w:val="24"/>
    </w:rPr>
  </w:style>
  <w:style w:type="paragraph" w:customStyle="1" w:styleId="JCSO">
    <w:name w:val="JC SO"/>
    <w:basedOn w:val="Normln"/>
    <w:link w:val="JCSOChar"/>
    <w:qFormat/>
    <w:rsid w:val="00356B64"/>
    <w:pPr>
      <w:spacing w:before="120" w:after="120"/>
    </w:pPr>
    <w:rPr>
      <w:b/>
      <w:sz w:val="28"/>
      <w:szCs w:val="28"/>
      <w:u w:val="single"/>
    </w:rPr>
  </w:style>
  <w:style w:type="character" w:customStyle="1" w:styleId="JCNadpis1Char">
    <w:name w:val="JC Nadpis 1 Char"/>
    <w:basedOn w:val="OdstavecseseznamemChar"/>
    <w:link w:val="JCNadpis1"/>
    <w:rsid w:val="00962414"/>
    <w:rPr>
      <w:b/>
      <w:sz w:val="24"/>
      <w:szCs w:val="24"/>
      <w:u w:val="single"/>
    </w:rPr>
  </w:style>
  <w:style w:type="paragraph" w:styleId="Zkladntext">
    <w:name w:val="Body Text"/>
    <w:basedOn w:val="Normln"/>
    <w:link w:val="ZkladntextChar"/>
    <w:rsid w:val="00E4585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JCSOChar">
    <w:name w:val="JC SO Char"/>
    <w:basedOn w:val="Standardnpsmoodstavce"/>
    <w:link w:val="JCSO"/>
    <w:rsid w:val="00356B64"/>
    <w:rPr>
      <w:b/>
      <w:sz w:val="28"/>
      <w:szCs w:val="28"/>
      <w:u w:val="single"/>
    </w:rPr>
  </w:style>
  <w:style w:type="character" w:customStyle="1" w:styleId="ZkladntextChar">
    <w:name w:val="Základní text Char"/>
    <w:basedOn w:val="Standardnpsmoodstavce"/>
    <w:link w:val="Zkladntext"/>
    <w:rsid w:val="00E4585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nhideWhenUsed/>
    <w:rsid w:val="00075EF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75EF7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075EF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5EF7"/>
    <w:rPr>
      <w:sz w:val="24"/>
    </w:rPr>
  </w:style>
  <w:style w:type="paragraph" w:customStyle="1" w:styleId="JC-B1">
    <w:name w:val="JC - B.1"/>
    <w:basedOn w:val="JCNadpis1"/>
    <w:link w:val="JC-B1Char"/>
    <w:rsid w:val="00C3320B"/>
    <w:pPr>
      <w:numPr>
        <w:numId w:val="5"/>
      </w:numPr>
      <w:spacing w:before="120"/>
    </w:pPr>
    <w:rPr>
      <w:caps/>
    </w:rPr>
  </w:style>
  <w:style w:type="character" w:styleId="Zstupntext">
    <w:name w:val="Placeholder Text"/>
    <w:basedOn w:val="Standardnpsmoodstavce"/>
    <w:uiPriority w:val="99"/>
    <w:semiHidden/>
    <w:rsid w:val="00966F07"/>
    <w:rPr>
      <w:color w:val="808080"/>
    </w:rPr>
  </w:style>
  <w:style w:type="character" w:customStyle="1" w:styleId="JC-B1Char">
    <w:name w:val="JC - B.1 Char"/>
    <w:basedOn w:val="JCNadpis1Char"/>
    <w:link w:val="JC-B1"/>
    <w:rsid w:val="00C3320B"/>
    <w:rPr>
      <w:b/>
      <w:cap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6F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6F07"/>
    <w:rPr>
      <w:rFonts w:ascii="Tahoma" w:hAnsi="Tahoma" w:cs="Tahoma"/>
      <w:sz w:val="16"/>
      <w:szCs w:val="16"/>
    </w:rPr>
  </w:style>
  <w:style w:type="paragraph" w:customStyle="1" w:styleId="JC-B11">
    <w:name w:val="JC - B.1.1"/>
    <w:basedOn w:val="JC-B1"/>
    <w:link w:val="JC-B11Char"/>
    <w:rsid w:val="001C0ED5"/>
    <w:pPr>
      <w:numPr>
        <w:ilvl w:val="1"/>
      </w:numPr>
      <w:ind w:hanging="731"/>
    </w:pPr>
    <w:rPr>
      <w:caps w:val="0"/>
    </w:rPr>
  </w:style>
  <w:style w:type="character" w:customStyle="1" w:styleId="JC-B11Char">
    <w:name w:val="JC - B.1.1 Char"/>
    <w:basedOn w:val="JC-B1Char"/>
    <w:link w:val="JC-B11"/>
    <w:rsid w:val="001C0ED5"/>
    <w:rPr>
      <w:b/>
      <w:caps/>
      <w:sz w:val="24"/>
      <w:szCs w:val="24"/>
      <w:u w:val="single"/>
    </w:rPr>
  </w:style>
  <w:style w:type="paragraph" w:customStyle="1" w:styleId="JC-Podnadpis">
    <w:name w:val="JC - Podnadpis"/>
    <w:basedOn w:val="Normln"/>
    <w:link w:val="JC-PodnadpisChar"/>
    <w:qFormat/>
    <w:rsid w:val="00AA5077"/>
    <w:pPr>
      <w:keepNext/>
    </w:pPr>
    <w:rPr>
      <w:b/>
    </w:rPr>
  </w:style>
  <w:style w:type="paragraph" w:customStyle="1" w:styleId="Text-zkladn">
    <w:name w:val="Text - základní"/>
    <w:basedOn w:val="Normln"/>
    <w:link w:val="Text-zkladnChar"/>
    <w:qFormat/>
    <w:rsid w:val="004069F8"/>
    <w:pPr>
      <w:spacing w:before="60"/>
      <w:ind w:firstLine="567"/>
    </w:pPr>
    <w:rPr>
      <w:rFonts w:cs="Times New Roman"/>
      <w:sz w:val="20"/>
      <w:szCs w:val="20"/>
    </w:rPr>
  </w:style>
  <w:style w:type="character" w:customStyle="1" w:styleId="JC-PodnadpisChar">
    <w:name w:val="JC - Podnadpis Char"/>
    <w:basedOn w:val="Standardnpsmoodstavce"/>
    <w:link w:val="JC-Podnadpis"/>
    <w:rsid w:val="00AA5077"/>
    <w:rPr>
      <w:b/>
      <w:sz w:val="24"/>
    </w:rPr>
  </w:style>
  <w:style w:type="character" w:customStyle="1" w:styleId="Text-zkladnChar">
    <w:name w:val="Text - základní Char"/>
    <w:basedOn w:val="Standardnpsmoodstavce"/>
    <w:link w:val="Text-zkladn"/>
    <w:rsid w:val="004069F8"/>
    <w:rPr>
      <w:rFonts w:cs="Times New Roman"/>
      <w:sz w:val="20"/>
      <w:szCs w:val="20"/>
    </w:rPr>
  </w:style>
  <w:style w:type="character" w:customStyle="1" w:styleId="Styl115bKurzva">
    <w:name w:val="Styl 115 b. Kurzíva"/>
    <w:basedOn w:val="Standardnpsmoodstavce"/>
    <w:rsid w:val="004F3E2E"/>
    <w:rPr>
      <w:i/>
      <w:iCs/>
      <w:sz w:val="24"/>
    </w:rPr>
  </w:style>
  <w:style w:type="numbering" w:customStyle="1" w:styleId="JC-slovnAB">
    <w:name w:val="JC - Číslování A/B"/>
    <w:uiPriority w:val="99"/>
    <w:rsid w:val="000146AA"/>
    <w:pPr>
      <w:numPr>
        <w:numId w:val="6"/>
      </w:numPr>
    </w:pPr>
  </w:style>
  <w:style w:type="paragraph" w:customStyle="1" w:styleId="JC-TZAB">
    <w:name w:val="JC - TZ A/B"/>
    <w:basedOn w:val="Normln"/>
    <w:link w:val="JC-TZABChar"/>
    <w:qFormat/>
    <w:rsid w:val="000F5454"/>
    <w:pPr>
      <w:spacing w:before="120" w:after="240"/>
      <w:jc w:val="center"/>
    </w:pPr>
    <w:rPr>
      <w:b/>
      <w:caps/>
      <w:sz w:val="40"/>
      <w:szCs w:val="40"/>
      <w:u w:val="single"/>
    </w:rPr>
  </w:style>
  <w:style w:type="paragraph" w:customStyle="1" w:styleId="JC-A1">
    <w:name w:val="JC - A.1"/>
    <w:basedOn w:val="Normln"/>
    <w:link w:val="JC-A1Char"/>
    <w:qFormat/>
    <w:rsid w:val="00D55964"/>
    <w:pPr>
      <w:keepNext/>
      <w:numPr>
        <w:ilvl w:val="1"/>
        <w:numId w:val="15"/>
      </w:numPr>
      <w:spacing w:before="120" w:after="120"/>
      <w:jc w:val="left"/>
    </w:pPr>
    <w:rPr>
      <w:b/>
      <w:caps/>
      <w:u w:val="single"/>
    </w:rPr>
  </w:style>
  <w:style w:type="character" w:customStyle="1" w:styleId="JC-TZABChar">
    <w:name w:val="JC - TZ A/B Char"/>
    <w:basedOn w:val="Standardnpsmoodstavce"/>
    <w:link w:val="JC-TZAB"/>
    <w:rsid w:val="000F5454"/>
    <w:rPr>
      <w:b/>
      <w:caps/>
      <w:sz w:val="40"/>
      <w:szCs w:val="40"/>
      <w:u w:val="single"/>
    </w:rPr>
  </w:style>
  <w:style w:type="paragraph" w:customStyle="1" w:styleId="JC-A11">
    <w:name w:val="JC - A.1.1"/>
    <w:basedOn w:val="Normln"/>
    <w:link w:val="JC-A11Char"/>
    <w:qFormat/>
    <w:rsid w:val="00D55964"/>
    <w:pPr>
      <w:keepNext/>
      <w:numPr>
        <w:ilvl w:val="2"/>
        <w:numId w:val="15"/>
      </w:numPr>
      <w:spacing w:before="120" w:after="60"/>
    </w:pPr>
    <w:rPr>
      <w:b/>
      <w:u w:val="single"/>
    </w:rPr>
  </w:style>
  <w:style w:type="character" w:customStyle="1" w:styleId="JC-A1Char">
    <w:name w:val="JC - A.1 Char"/>
    <w:basedOn w:val="Standardnpsmoodstavce"/>
    <w:link w:val="JC-A1"/>
    <w:rsid w:val="00D55964"/>
    <w:rPr>
      <w:b/>
      <w:caps/>
      <w:sz w:val="24"/>
      <w:u w:val="single"/>
    </w:rPr>
  </w:style>
  <w:style w:type="paragraph" w:customStyle="1" w:styleId="JC-A11a">
    <w:name w:val="JC - A.1.1.a"/>
    <w:basedOn w:val="Normln"/>
    <w:link w:val="JC-A11aChar"/>
    <w:qFormat/>
    <w:rsid w:val="00E15C5A"/>
    <w:pPr>
      <w:keepNext/>
      <w:numPr>
        <w:ilvl w:val="3"/>
        <w:numId w:val="15"/>
      </w:numPr>
      <w:spacing w:before="120" w:after="60"/>
    </w:pPr>
    <w:rPr>
      <w:b/>
    </w:rPr>
  </w:style>
  <w:style w:type="character" w:customStyle="1" w:styleId="JC-A11Char">
    <w:name w:val="JC - A.1.1 Char"/>
    <w:basedOn w:val="Standardnpsmoodstavce"/>
    <w:link w:val="JC-A11"/>
    <w:rsid w:val="00D55964"/>
    <w:rPr>
      <w:b/>
      <w:sz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BF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F00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F001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F001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F001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F001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F001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F00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F00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JC-A11aChar">
    <w:name w:val="JC - A.1.1.a Char"/>
    <w:basedOn w:val="Standardnpsmoodstavce"/>
    <w:link w:val="JC-A11a"/>
    <w:rsid w:val="00E15C5A"/>
    <w:rPr>
      <w:b/>
      <w:sz w:val="24"/>
    </w:rPr>
  </w:style>
  <w:style w:type="numbering" w:customStyle="1" w:styleId="JC-slovnTZ">
    <w:name w:val="JC - Číslování TZ"/>
    <w:uiPriority w:val="99"/>
    <w:rsid w:val="008F08EA"/>
    <w:pPr>
      <w:numPr>
        <w:numId w:val="15"/>
      </w:numPr>
    </w:pPr>
  </w:style>
  <w:style w:type="paragraph" w:styleId="Bezmezer">
    <w:name w:val="No Spacing"/>
    <w:uiPriority w:val="1"/>
    <w:qFormat/>
    <w:rsid w:val="00034F11"/>
    <w:pPr>
      <w:spacing w:after="0" w:line="240" w:lineRule="auto"/>
      <w:jc w:val="both"/>
    </w:pPr>
    <w:rPr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F2C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2C0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2C0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C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C0F"/>
    <w:rPr>
      <w:b/>
      <w:bCs/>
      <w:sz w:val="20"/>
      <w:szCs w:val="20"/>
    </w:rPr>
  </w:style>
  <w:style w:type="paragraph" w:customStyle="1" w:styleId="JCOdrkaodkraje">
    <w:name w:val="JC Odrážka od kraje"/>
    <w:basedOn w:val="JCOdrka1"/>
    <w:link w:val="JCOdrkaodkrajeChar"/>
    <w:qFormat/>
    <w:rsid w:val="000634F7"/>
    <w:pPr>
      <w:numPr>
        <w:ilvl w:val="0"/>
        <w:numId w:val="24"/>
      </w:numPr>
      <w:ind w:left="0" w:firstLine="0"/>
    </w:pPr>
  </w:style>
  <w:style w:type="character" w:customStyle="1" w:styleId="JCOdrkaodkrajeChar">
    <w:name w:val="JC Odrážka od kraje Char"/>
    <w:basedOn w:val="JCOdrka1Char"/>
    <w:link w:val="JCOdrkaodkraje"/>
    <w:rsid w:val="000634F7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7C1FC1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356C7"/>
    <w:pPr>
      <w:spacing w:before="120" w:after="120"/>
      <w:jc w:val="left"/>
    </w:pPr>
    <w:rPr>
      <w:b/>
      <w:bCs/>
      <w:caps/>
      <w:sz w:val="20"/>
      <w:szCs w:val="20"/>
    </w:rPr>
  </w:style>
  <w:style w:type="table" w:styleId="Mkatabulky">
    <w:name w:val="Table Grid"/>
    <w:basedOn w:val="Normlntabulka"/>
    <w:uiPriority w:val="59"/>
    <w:rsid w:val="00783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C-SOzpis">
    <w:name w:val="JC - SO zápis"/>
    <w:link w:val="JC-SOzpisChar"/>
    <w:qFormat/>
    <w:rsid w:val="00760CDC"/>
    <w:pPr>
      <w:keepNext/>
      <w:shd w:val="clear" w:color="auto" w:fill="DDD9C3" w:themeFill="background2" w:themeFillShade="E6"/>
      <w:tabs>
        <w:tab w:val="left" w:pos="1134"/>
      </w:tabs>
      <w:spacing w:after="0" w:line="240" w:lineRule="auto"/>
    </w:pPr>
    <w:rPr>
      <w:b/>
      <w:sz w:val="24"/>
      <w:szCs w:val="28"/>
    </w:rPr>
  </w:style>
  <w:style w:type="character" w:customStyle="1" w:styleId="JC-SOzpisChar">
    <w:name w:val="JC - SO zápis Char"/>
    <w:basedOn w:val="JC-PodnadpisChar"/>
    <w:link w:val="JC-SOzpis"/>
    <w:rsid w:val="00760CDC"/>
    <w:rPr>
      <w:b/>
      <w:sz w:val="24"/>
      <w:szCs w:val="28"/>
      <w:shd w:val="clear" w:color="auto" w:fill="DDD9C3" w:themeFill="background2" w:themeFillShade="E6"/>
    </w:rPr>
  </w:style>
  <w:style w:type="paragraph" w:styleId="Obsah2">
    <w:name w:val="toc 2"/>
    <w:basedOn w:val="Normln"/>
    <w:next w:val="Normln"/>
    <w:autoRedefine/>
    <w:uiPriority w:val="39"/>
    <w:unhideWhenUsed/>
    <w:rsid w:val="002E0189"/>
    <w:pPr>
      <w:spacing w:after="100"/>
      <w:ind w:left="240"/>
    </w:pPr>
  </w:style>
  <w:style w:type="character" w:customStyle="1" w:styleId="fontstyle01">
    <w:name w:val="fontstyle01"/>
    <w:basedOn w:val="Standardnpsmoodstavce"/>
    <w:rsid w:val="00A92532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DMC Havlíčkův Brod, s.r.o.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1A7F7A-26AA-4938-9F80-D674E7FF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9</Pages>
  <Words>2187</Words>
  <Characters>12621</Characters>
  <Application>Microsoft Office Word</Application>
  <DocSecurity>0</DocSecurity>
  <Lines>420</Lines>
  <Paragraphs>315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Rekonstrukce železniční zastávky Vracov</vt:lpstr>
    </vt:vector>
  </TitlesOfParts>
  <Company>JC</Company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Rekonstrukce železniční zastávky Vracov</dc:title>
  <dc:creator>Bc. Josef Culka</dc:creator>
  <cp:lastModifiedBy>Culka Josef</cp:lastModifiedBy>
  <cp:revision>33</cp:revision>
  <cp:lastPrinted>2024-02-29T15:29:00Z</cp:lastPrinted>
  <dcterms:created xsi:type="dcterms:W3CDTF">2023-09-18T11:31:00Z</dcterms:created>
  <dcterms:modified xsi:type="dcterms:W3CDTF">2024-02-29T15:30:00Z</dcterms:modified>
  <cp:category>Přípravná dokumentace</cp:category>
</cp:coreProperties>
</file>